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444" w:rsidRPr="007B2444" w:rsidRDefault="007B2444">
      <w:pPr>
        <w:rPr>
          <w:rFonts w:ascii="Minya Nouvelle" w:hAnsi="Minya Nouvelle"/>
        </w:rPr>
      </w:pPr>
      <w:r w:rsidRPr="007B2444">
        <w:rPr>
          <w:rFonts w:ascii="Minya Nouvelle" w:hAnsi="Minya Nouvelle"/>
        </w:rPr>
        <w:t>Name: ______________________</w:t>
      </w:r>
      <w:r w:rsidRPr="007B2444">
        <w:rPr>
          <w:rFonts w:ascii="Minya Nouvelle" w:hAnsi="Minya Nouvelle"/>
        </w:rPr>
        <w:tab/>
      </w:r>
      <w:r w:rsidRPr="007B2444">
        <w:rPr>
          <w:rFonts w:ascii="Minya Nouvelle" w:hAnsi="Minya Nouvelle"/>
        </w:rPr>
        <w:tab/>
        <w:t xml:space="preserve">       Class: _____</w:t>
      </w:r>
    </w:p>
    <w:p w:rsidR="007B2444" w:rsidRDefault="007B2444"/>
    <w:p w:rsidR="00674C28" w:rsidRDefault="007B2444">
      <w:r>
        <w:rPr>
          <w:rFonts w:ascii="Arial" w:hAnsi="Arial" w:cs="Arial"/>
          <w:noProof/>
          <w:sz w:val="20"/>
          <w:szCs w:val="20"/>
        </w:rPr>
        <w:drawing>
          <wp:inline distT="0" distB="0" distL="0" distR="0" wp14:anchorId="3A1C9996" wp14:editId="1DF37582">
            <wp:extent cx="5943600" cy="1914144"/>
            <wp:effectExtent l="0" t="0" r="0" b="0"/>
            <wp:docPr id="2" name="il_fi" descr="http://bbscenglish10g.global2.vic.edu.au/files/2011/01/inanimate_ali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bbscenglish10g.global2.vic.edu.au/files/2011/01/inanimate_alice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914144"/>
                    </a:xfrm>
                    <a:prstGeom prst="rect">
                      <a:avLst/>
                    </a:prstGeom>
                    <a:noFill/>
                    <a:ln>
                      <a:noFill/>
                    </a:ln>
                  </pic:spPr>
                </pic:pic>
              </a:graphicData>
            </a:graphic>
          </wp:inline>
        </w:drawing>
      </w:r>
    </w:p>
    <w:p w:rsidR="007B2444" w:rsidRDefault="007B2444"/>
    <w:p w:rsidR="007B2444" w:rsidRDefault="007B2444" w:rsidP="007B2444">
      <w:pPr>
        <w:jc w:val="center"/>
        <w:rPr>
          <w:rFonts w:ascii="Minya Nouvelle" w:hAnsi="Minya Nouvelle"/>
          <w:sz w:val="56"/>
          <w:szCs w:val="56"/>
        </w:rPr>
      </w:pPr>
      <w:r w:rsidRPr="007B2444">
        <w:rPr>
          <w:rFonts w:ascii="Minya Nouvelle" w:hAnsi="Minya Nouvelle"/>
          <w:sz w:val="56"/>
          <w:szCs w:val="56"/>
        </w:rPr>
        <w:t>A DIGITAL NOVEL STUDY</w:t>
      </w:r>
    </w:p>
    <w:p w:rsidR="007B2444" w:rsidRDefault="007B2444" w:rsidP="007B2444">
      <w:pPr>
        <w:jc w:val="center"/>
        <w:rPr>
          <w:rFonts w:ascii="Minya Nouvelle" w:hAnsi="Minya Nouvelle"/>
          <w:sz w:val="56"/>
          <w:szCs w:val="56"/>
        </w:rPr>
      </w:pPr>
    </w:p>
    <w:p w:rsidR="003F658F" w:rsidRDefault="003F658F" w:rsidP="007B2444">
      <w:pPr>
        <w:jc w:val="center"/>
        <w:rPr>
          <w:rFonts w:ascii="Minya Nouvelle" w:hAnsi="Minya Nouvelle"/>
          <w:sz w:val="56"/>
          <w:szCs w:val="56"/>
        </w:rPr>
      </w:pPr>
    </w:p>
    <w:p w:rsidR="003F658F" w:rsidRDefault="003F658F" w:rsidP="003F658F">
      <w:pPr>
        <w:rPr>
          <w:rFonts w:ascii="Minya Nouvelle" w:hAnsi="Minya Nouvelle"/>
          <w:szCs w:val="28"/>
        </w:rPr>
      </w:pPr>
      <w:r>
        <w:rPr>
          <w:rFonts w:ascii="Minya Nouvelle" w:hAnsi="Minya Nouvelle"/>
          <w:szCs w:val="28"/>
        </w:rPr>
        <w:t>What do you think the title “Inanimate Alice” means?</w:t>
      </w:r>
    </w:p>
    <w:p w:rsidR="003F658F" w:rsidRDefault="003F658F" w:rsidP="003F658F">
      <w:pPr>
        <w:rPr>
          <w:rFonts w:ascii="Minya Nouvelle" w:hAnsi="Minya Nouvelle"/>
          <w:szCs w:val="28"/>
        </w:rPr>
      </w:pPr>
      <w:r>
        <w:rPr>
          <w:rFonts w:ascii="Minya Nouvelle" w:hAnsi="Minya Nouvelle"/>
          <w:szCs w:val="28"/>
        </w:rPr>
        <w:t>________________________________________________________________________________________________________________________________________________________________________________</w:t>
      </w: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r>
        <w:rPr>
          <w:rFonts w:ascii="Minya Nouvelle" w:hAnsi="Minya Nouvelle"/>
          <w:szCs w:val="28"/>
        </w:rPr>
        <w:lastRenderedPageBreak/>
        <w:t xml:space="preserve">As we read the PRINT version of the first episode, what questions do you have about the story?  </w:t>
      </w:r>
    </w:p>
    <w:p w:rsidR="003F658F" w:rsidRDefault="003F658F" w:rsidP="003F658F">
      <w:pPr>
        <w:rPr>
          <w:rFonts w:ascii="Minya Nouvelle" w:hAnsi="Minya Nouvelle"/>
          <w:szCs w:val="28"/>
        </w:rPr>
      </w:pPr>
      <w:r>
        <w:rPr>
          <w:rFonts w:ascii="Minya Nouvelle" w:hAnsi="Minya Nouvelle"/>
          <w:szCs w:val="28"/>
        </w:rPr>
        <w:t>Record them below:</w:t>
      </w: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r>
        <w:rPr>
          <w:rFonts w:ascii="Minya Nouvelle" w:hAnsi="Minya Nouvelle"/>
          <w:szCs w:val="28"/>
        </w:rPr>
        <w:t>What inferences are you beginning to make about Alice and her story?</w:t>
      </w: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3F658F" w:rsidP="003F658F">
      <w:pPr>
        <w:rPr>
          <w:rFonts w:ascii="Minya Nouvelle" w:hAnsi="Minya Nouvelle"/>
          <w:szCs w:val="28"/>
        </w:rPr>
      </w:pPr>
    </w:p>
    <w:p w:rsidR="003F658F" w:rsidRDefault="005018D3" w:rsidP="003F658F">
      <w:pPr>
        <w:rPr>
          <w:rFonts w:ascii="Minya Nouvelle" w:hAnsi="Minya Nouvelle"/>
          <w:szCs w:val="28"/>
        </w:rPr>
      </w:pPr>
      <w:r>
        <w:rPr>
          <w:rFonts w:ascii="Minya Nouvelle" w:hAnsi="Minya Nouvelle"/>
          <w:szCs w:val="28"/>
        </w:rPr>
        <w:lastRenderedPageBreak/>
        <w:t>What differences and similarities do you find between PRINT and DIGITAL narratives?</w:t>
      </w:r>
    </w:p>
    <w:p w:rsidR="003F658F" w:rsidRDefault="003F658F" w:rsidP="003F658F">
      <w:pPr>
        <w:rPr>
          <w:rFonts w:ascii="Minya Nouvelle" w:hAnsi="Minya Nouvelle"/>
          <w:szCs w:val="28"/>
        </w:rPr>
      </w:pPr>
    </w:p>
    <w:p w:rsidR="003F658F" w:rsidRPr="003F658F" w:rsidRDefault="003F658F" w:rsidP="003F658F">
      <w:pPr>
        <w:rPr>
          <w:rFonts w:ascii="Minya Nouvelle" w:hAnsi="Minya Nouvelle"/>
          <w:szCs w:val="28"/>
        </w:rPr>
      </w:pPr>
    </w:p>
    <w:p w:rsidR="007B2444" w:rsidRDefault="005018D3" w:rsidP="007B2444">
      <w:pPr>
        <w:jc w:val="center"/>
      </w:pPr>
      <w:r>
        <w:rPr>
          <w:rFonts w:ascii="Arial" w:hAnsi="Arial" w:cs="Arial"/>
          <w:noProof/>
          <w:sz w:val="20"/>
          <w:szCs w:val="20"/>
        </w:rPr>
        <w:drawing>
          <wp:anchor distT="0" distB="0" distL="114300" distR="114300" simplePos="0" relativeHeight="251658240" behindDoc="1" locked="0" layoutInCell="1" allowOverlap="1" wp14:anchorId="25A1CC01" wp14:editId="4B1C171B">
            <wp:simplePos x="0" y="0"/>
            <wp:positionH relativeFrom="column">
              <wp:posOffset>-1062355</wp:posOffset>
            </wp:positionH>
            <wp:positionV relativeFrom="paragraph">
              <wp:posOffset>338455</wp:posOffset>
            </wp:positionV>
            <wp:extent cx="8056880" cy="5972175"/>
            <wp:effectExtent l="0" t="5398" r="0" b="0"/>
            <wp:wrapTight wrapText="bothSides">
              <wp:wrapPolygon edited="0">
                <wp:start x="-14" y="11590"/>
                <wp:lineTo x="-14" y="15931"/>
                <wp:lineTo x="752" y="15931"/>
                <wp:lineTo x="803" y="16413"/>
                <wp:lineTo x="1416" y="17722"/>
                <wp:lineTo x="1620" y="17722"/>
                <wp:lineTo x="2488" y="19031"/>
                <wp:lineTo x="3305" y="19927"/>
                <wp:lineTo x="4071" y="20616"/>
                <wp:lineTo x="4888" y="21098"/>
                <wp:lineTo x="5706" y="21443"/>
                <wp:lineTo x="6523" y="21580"/>
                <wp:lineTo x="8157" y="21580"/>
                <wp:lineTo x="8974" y="21443"/>
                <wp:lineTo x="9791" y="21098"/>
                <wp:lineTo x="10608" y="20547"/>
                <wp:lineTo x="12243" y="21305"/>
                <wp:lineTo x="13060" y="21512"/>
                <wp:lineTo x="13877" y="21580"/>
                <wp:lineTo x="14694" y="21580"/>
                <wp:lineTo x="15511" y="21512"/>
                <wp:lineTo x="16329" y="21236"/>
                <wp:lineTo x="16380" y="21236"/>
                <wp:lineTo x="17146" y="20754"/>
                <wp:lineTo x="17963" y="20202"/>
                <wp:lineTo x="18780" y="19445"/>
                <wp:lineTo x="19597" y="18342"/>
                <wp:lineTo x="20414" y="16758"/>
                <wp:lineTo x="20414" y="16689"/>
                <wp:lineTo x="21231" y="14208"/>
                <wp:lineTo x="21231" y="14139"/>
                <wp:lineTo x="21538" y="12003"/>
                <wp:lineTo x="21538" y="11935"/>
                <wp:lineTo x="21538" y="9661"/>
                <wp:lineTo x="21538" y="9592"/>
                <wp:lineTo x="21231" y="7456"/>
                <wp:lineTo x="21231" y="7387"/>
                <wp:lineTo x="20414" y="4838"/>
                <wp:lineTo x="19597" y="3253"/>
                <wp:lineTo x="18780" y="2151"/>
                <wp:lineTo x="17963" y="1393"/>
                <wp:lineTo x="17401" y="635"/>
                <wp:lineTo x="17146" y="773"/>
                <wp:lineTo x="17146" y="222"/>
                <wp:lineTo x="16329" y="359"/>
                <wp:lineTo x="15511" y="84"/>
                <wp:lineTo x="13111" y="84"/>
                <wp:lineTo x="12243" y="291"/>
                <wp:lineTo x="11426" y="704"/>
                <wp:lineTo x="11221" y="704"/>
                <wp:lineTo x="10608" y="1048"/>
                <wp:lineTo x="10608" y="428"/>
                <wp:lineTo x="9791" y="566"/>
                <wp:lineTo x="8974" y="222"/>
                <wp:lineTo x="8157" y="84"/>
                <wp:lineTo x="6523" y="84"/>
                <wp:lineTo x="5706" y="222"/>
                <wp:lineTo x="4888" y="497"/>
                <wp:lineTo x="3254" y="1669"/>
                <wp:lineTo x="2437" y="2702"/>
                <wp:lineTo x="1671" y="3873"/>
                <wp:lineTo x="1620" y="3942"/>
                <wp:lineTo x="854" y="5665"/>
                <wp:lineTo x="803" y="5734"/>
                <wp:lineTo x="-14" y="10005"/>
                <wp:lineTo x="-14" y="10074"/>
                <wp:lineTo x="-14" y="11590"/>
              </wp:wrapPolygon>
            </wp:wrapTight>
            <wp:docPr id="3" name="il_fi" descr="http://1.bp.blogspot.com/_qfVtarrrcpA/TNjDjZO70KI/AAAAAAAAABg/be_QBN5dpWk/s1600/venn%252Bdiagra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_qfVtarrrcpA/TNjDjZO70KI/AAAAAAAAABg/be_QBN5dpWk/s1600/venn%252Bdiagram.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rot="5400000">
                      <a:off x="0" y="0"/>
                      <a:ext cx="8056880" cy="5972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B2444" w:rsidRDefault="007B2444" w:rsidP="007B2444">
      <w:pPr>
        <w:jc w:val="center"/>
      </w:pPr>
    </w:p>
    <w:p w:rsidR="00832F35" w:rsidRDefault="00832F35" w:rsidP="007B2444">
      <w:pPr>
        <w:jc w:val="center"/>
      </w:pPr>
    </w:p>
    <w:p w:rsidR="00832F35" w:rsidRPr="00FF2C5A" w:rsidRDefault="00832F35" w:rsidP="00FF2C5A">
      <w:pPr>
        <w:rPr>
          <w:rFonts w:ascii="Minya Nouvelle" w:hAnsi="Minya Nouvelle"/>
        </w:rPr>
      </w:pPr>
      <w:r w:rsidRPr="00FF2C5A">
        <w:rPr>
          <w:rFonts w:ascii="Minya Nouvelle" w:hAnsi="Minya Nouvelle"/>
        </w:rPr>
        <w:lastRenderedPageBreak/>
        <w:t>YOUR PERSONAL RESPONSE TO READING A DIGITAL STORY…</w:t>
      </w:r>
    </w:p>
    <w:p w:rsidR="00832F35" w:rsidRPr="00FF2C5A" w:rsidRDefault="00832F35" w:rsidP="00832F35">
      <w:pPr>
        <w:rPr>
          <w:rFonts w:ascii="Minya Nouvelle" w:hAnsi="Minya Nouvelle"/>
        </w:rPr>
      </w:pPr>
      <w:r w:rsidRPr="00FF2C5A">
        <w:rPr>
          <w:rFonts w:ascii="Minya Nouvelle" w:hAnsi="Minya Nouvelle"/>
        </w:rPr>
        <w:br/>
        <w:t>What did you do as you read the story? Were your eyes scanning each screen from left to right? How did you feel about the sound, images, and words that would appear all at the same time on certain screens?</w:t>
      </w:r>
    </w:p>
    <w:p w:rsidR="00FF2C5A"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________________</w:t>
      </w:r>
    </w:p>
    <w:p w:rsidR="00FF2C5A" w:rsidRPr="00FF2C5A" w:rsidRDefault="00FF2C5A" w:rsidP="00832F35">
      <w:pPr>
        <w:rPr>
          <w:rFonts w:ascii="Minya Nouvelle" w:hAnsi="Minya Nouvelle"/>
        </w:rPr>
      </w:pPr>
      <w:bookmarkStart w:id="0" w:name="_GoBack"/>
      <w:bookmarkEnd w:id="0"/>
    </w:p>
    <w:p w:rsidR="00832F35" w:rsidRPr="00FF2C5A" w:rsidRDefault="00832F35" w:rsidP="00832F35">
      <w:pPr>
        <w:rPr>
          <w:rFonts w:ascii="Minya Nouvelle" w:hAnsi="Minya Nouvelle"/>
        </w:rPr>
      </w:pPr>
      <w:r w:rsidRPr="00FF2C5A">
        <w:rPr>
          <w:rFonts w:ascii="Minya Nouvelle" w:hAnsi="Minya Nouvelle"/>
        </w:rPr>
        <w:t>What did you enjoy most about “reading” a digital story?</w:t>
      </w:r>
    </w:p>
    <w:p w:rsidR="00832F35"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w:t>
      </w:r>
    </w:p>
    <w:p w:rsidR="00FF2C5A" w:rsidRPr="00FF2C5A" w:rsidRDefault="00FF2C5A" w:rsidP="00832F35">
      <w:pPr>
        <w:rPr>
          <w:rFonts w:ascii="Minya Nouvelle" w:hAnsi="Minya Nouvelle"/>
        </w:rPr>
      </w:pPr>
    </w:p>
    <w:p w:rsidR="00832F35" w:rsidRPr="00FF2C5A" w:rsidRDefault="00832F35" w:rsidP="00832F35">
      <w:pPr>
        <w:rPr>
          <w:rFonts w:ascii="Minya Nouvelle" w:hAnsi="Minya Nouvelle"/>
        </w:rPr>
      </w:pPr>
      <w:r w:rsidRPr="00FF2C5A">
        <w:rPr>
          <w:rFonts w:ascii="Minya Nouvelle" w:hAnsi="Minya Nouvelle"/>
        </w:rPr>
        <w:t>What did you find the most difficult about reading Episode 1?</w:t>
      </w:r>
    </w:p>
    <w:p w:rsidR="00832F35"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w:t>
      </w:r>
    </w:p>
    <w:p w:rsidR="00FF2C5A" w:rsidRPr="00FF2C5A" w:rsidRDefault="00FF2C5A" w:rsidP="00832F35">
      <w:pPr>
        <w:rPr>
          <w:rFonts w:ascii="Minya Nouvelle" w:hAnsi="Minya Nouvelle"/>
        </w:rPr>
      </w:pPr>
    </w:p>
    <w:p w:rsidR="00832F35" w:rsidRPr="00FF2C5A" w:rsidRDefault="00832F35" w:rsidP="00832F35">
      <w:pPr>
        <w:rPr>
          <w:rFonts w:ascii="Minya Nouvelle" w:hAnsi="Minya Nouvelle"/>
        </w:rPr>
      </w:pPr>
      <w:r w:rsidRPr="00FF2C5A">
        <w:rPr>
          <w:rFonts w:ascii="Minya Nouvelle" w:hAnsi="Minya Nouvelle"/>
        </w:rPr>
        <w:t>What part of digital reading did you find really worked for you and why?</w:t>
      </w:r>
    </w:p>
    <w:p w:rsidR="00832F35" w:rsidRPr="00FF2C5A"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w:t>
      </w:r>
      <w:r w:rsidRPr="00FF2C5A">
        <w:rPr>
          <w:rFonts w:ascii="Minya Nouvelle" w:hAnsi="Minya Nouvelle"/>
        </w:rPr>
        <w:lastRenderedPageBreak/>
        <w:t>________________________________________________________________________________</w:t>
      </w:r>
      <w:r w:rsidR="00FF2C5A">
        <w:rPr>
          <w:rFonts w:ascii="Minya Nouvelle" w:hAnsi="Minya Nouvelle"/>
        </w:rPr>
        <w:t>________</w:t>
      </w:r>
    </w:p>
    <w:p w:rsidR="00832F35" w:rsidRPr="00FF2C5A" w:rsidRDefault="00832F35" w:rsidP="00832F35">
      <w:pPr>
        <w:rPr>
          <w:rFonts w:ascii="Minya Nouvelle" w:hAnsi="Minya Nouvelle"/>
        </w:rPr>
      </w:pPr>
      <w:r w:rsidRPr="00FF2C5A">
        <w:rPr>
          <w:rFonts w:ascii="Minya Nouvelle" w:hAnsi="Minya Nouvelle"/>
        </w:rPr>
        <w:t>How will you read Episode 2 differently? How will you prepare? What tips might you share with other rea</w:t>
      </w:r>
      <w:r w:rsidR="00A739AD" w:rsidRPr="00FF2C5A">
        <w:rPr>
          <w:rFonts w:ascii="Minya Nouvelle" w:hAnsi="Minya Nouvelle"/>
        </w:rPr>
        <w:t>ders for their first digital sto</w:t>
      </w:r>
      <w:r w:rsidRPr="00FF2C5A">
        <w:rPr>
          <w:rFonts w:ascii="Minya Nouvelle" w:hAnsi="Minya Nouvelle"/>
        </w:rPr>
        <w:t>ry reading experience?</w:t>
      </w:r>
    </w:p>
    <w:p w:rsidR="00832F35" w:rsidRPr="00FF2C5A"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_____________________________</w:t>
      </w:r>
    </w:p>
    <w:p w:rsidR="00A739AD" w:rsidRPr="00FF2C5A" w:rsidRDefault="00A739AD" w:rsidP="00832F35">
      <w:pPr>
        <w:rPr>
          <w:rFonts w:ascii="Minya Nouvelle" w:hAnsi="Minya Nouvelle"/>
        </w:rPr>
      </w:pPr>
    </w:p>
    <w:p w:rsidR="00832F35" w:rsidRPr="00FF2C5A" w:rsidRDefault="00832F35" w:rsidP="007B2444">
      <w:pPr>
        <w:jc w:val="center"/>
        <w:rPr>
          <w:rFonts w:ascii="Minya Nouvelle" w:hAnsi="Minya Nouvelle"/>
        </w:rPr>
      </w:pPr>
    </w:p>
    <w:p w:rsidR="00832F35" w:rsidRPr="00FF2C5A" w:rsidRDefault="00832F35" w:rsidP="007B2444">
      <w:pPr>
        <w:jc w:val="center"/>
        <w:rPr>
          <w:rFonts w:ascii="Minya Nouvelle" w:hAnsi="Minya Nouvelle"/>
        </w:rPr>
      </w:pPr>
    </w:p>
    <w:p w:rsidR="00832F35" w:rsidRPr="00FF2C5A" w:rsidRDefault="00832F35" w:rsidP="007B2444">
      <w:pPr>
        <w:jc w:val="center"/>
        <w:rPr>
          <w:rFonts w:ascii="Minya Nouvelle" w:hAnsi="Minya Nouvelle"/>
        </w:rPr>
      </w:pPr>
    </w:p>
    <w:p w:rsidR="00832F35" w:rsidRPr="00FF2C5A" w:rsidRDefault="00832F35" w:rsidP="007B2444">
      <w:pPr>
        <w:jc w:val="center"/>
        <w:rPr>
          <w:rFonts w:ascii="Minya Nouvelle" w:hAnsi="Minya Nouvelle"/>
        </w:rPr>
      </w:pPr>
    </w:p>
    <w:p w:rsidR="00832F35" w:rsidRPr="00FF2C5A" w:rsidRDefault="00832F35" w:rsidP="007B2444">
      <w:pPr>
        <w:jc w:val="center"/>
        <w:rPr>
          <w:rFonts w:ascii="Minya Nouvelle" w:hAnsi="Minya Nouvelle"/>
        </w:rPr>
      </w:pPr>
    </w:p>
    <w:p w:rsidR="00832F35" w:rsidRPr="00FF2C5A" w:rsidRDefault="00832F35" w:rsidP="007B2444">
      <w:pPr>
        <w:jc w:val="center"/>
        <w:rPr>
          <w:rFonts w:ascii="Minya Nouvelle" w:hAnsi="Minya Nouvelle"/>
        </w:rPr>
      </w:pPr>
    </w:p>
    <w:p w:rsidR="00832F35" w:rsidRPr="00FF2C5A" w:rsidRDefault="00832F35" w:rsidP="007B2444">
      <w:pPr>
        <w:jc w:val="center"/>
        <w:rPr>
          <w:rFonts w:ascii="Minya Nouvelle" w:hAnsi="Minya Nouvelle"/>
        </w:rPr>
      </w:pPr>
    </w:p>
    <w:p w:rsidR="00832F35" w:rsidRDefault="00832F35" w:rsidP="007B2444">
      <w:pPr>
        <w:jc w:val="center"/>
        <w:rPr>
          <w:rFonts w:ascii="Minya Nouvelle" w:hAnsi="Minya Nouvelle"/>
        </w:rPr>
      </w:pPr>
    </w:p>
    <w:p w:rsidR="00FF2C5A" w:rsidRDefault="00FF2C5A" w:rsidP="007B2444">
      <w:pPr>
        <w:jc w:val="center"/>
        <w:rPr>
          <w:rFonts w:ascii="Minya Nouvelle" w:hAnsi="Minya Nouvelle"/>
        </w:rPr>
      </w:pPr>
    </w:p>
    <w:p w:rsidR="00FF2C5A" w:rsidRPr="00FF2C5A" w:rsidRDefault="00FF2C5A" w:rsidP="007B2444">
      <w:pPr>
        <w:jc w:val="center"/>
        <w:rPr>
          <w:rFonts w:ascii="Minya Nouvelle" w:hAnsi="Minya Nouvelle"/>
        </w:rPr>
      </w:pPr>
    </w:p>
    <w:p w:rsidR="00832F35" w:rsidRPr="00FF2C5A" w:rsidRDefault="00832F35" w:rsidP="007B2444">
      <w:pPr>
        <w:jc w:val="center"/>
        <w:rPr>
          <w:rFonts w:ascii="Minya Nouvelle" w:hAnsi="Minya Nouvelle"/>
        </w:rPr>
      </w:pPr>
      <w:r w:rsidRPr="00FF2C5A">
        <w:rPr>
          <w:rFonts w:ascii="Minya Nouvelle" w:hAnsi="Minya Nouvelle"/>
        </w:rPr>
        <w:t>After viewing Episode 1 and 2…</w:t>
      </w:r>
    </w:p>
    <w:p w:rsidR="00832F35" w:rsidRPr="00FF2C5A" w:rsidRDefault="00832F35" w:rsidP="00832F35">
      <w:pPr>
        <w:rPr>
          <w:rFonts w:ascii="Minya Nouvelle" w:hAnsi="Minya Nouvelle"/>
        </w:rPr>
      </w:pPr>
      <w:r w:rsidRPr="00FF2C5A">
        <w:rPr>
          <w:rFonts w:ascii="Minya Nouvelle" w:hAnsi="Minya Nouvelle"/>
        </w:rPr>
        <w:t>What do we know about Alice?</w:t>
      </w:r>
    </w:p>
    <w:p w:rsidR="00832F35" w:rsidRPr="00FF2C5A"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__________________________________</w:t>
      </w:r>
    </w:p>
    <w:p w:rsidR="00832F35" w:rsidRPr="00FF2C5A" w:rsidRDefault="00832F35" w:rsidP="00832F35">
      <w:pPr>
        <w:rPr>
          <w:rFonts w:ascii="Minya Nouvelle" w:hAnsi="Minya Nouvelle"/>
        </w:rPr>
      </w:pPr>
    </w:p>
    <w:p w:rsidR="00832F35" w:rsidRPr="00FF2C5A" w:rsidRDefault="00832F35" w:rsidP="00832F35">
      <w:pPr>
        <w:rPr>
          <w:rFonts w:ascii="Minya Nouvelle" w:hAnsi="Minya Nouvelle"/>
        </w:rPr>
      </w:pPr>
    </w:p>
    <w:p w:rsidR="00832F35" w:rsidRPr="00FF2C5A" w:rsidRDefault="00832F35" w:rsidP="00832F35">
      <w:pPr>
        <w:rPr>
          <w:rFonts w:ascii="Minya Nouvelle" w:hAnsi="Minya Nouvelle"/>
        </w:rPr>
      </w:pPr>
      <w:r w:rsidRPr="00FF2C5A">
        <w:rPr>
          <w:rFonts w:ascii="Minya Nouvelle" w:hAnsi="Minya Nouvelle"/>
        </w:rPr>
        <w:t>What don’t we know about Alice?</w:t>
      </w:r>
    </w:p>
    <w:p w:rsidR="00832F35" w:rsidRPr="00FF2C5A"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__________________________________</w:t>
      </w:r>
    </w:p>
    <w:p w:rsidR="00832F35" w:rsidRPr="00FF2C5A" w:rsidRDefault="00832F35" w:rsidP="00832F35">
      <w:pPr>
        <w:rPr>
          <w:rFonts w:ascii="Minya Nouvelle" w:hAnsi="Minya Nouvelle"/>
        </w:rPr>
      </w:pPr>
    </w:p>
    <w:p w:rsidR="00832F35" w:rsidRPr="00FF2C5A" w:rsidRDefault="00832F35" w:rsidP="00832F35">
      <w:pPr>
        <w:rPr>
          <w:rFonts w:ascii="Minya Nouvelle" w:hAnsi="Minya Nouvelle"/>
        </w:rPr>
      </w:pPr>
    </w:p>
    <w:p w:rsidR="00832F35" w:rsidRPr="00FF2C5A" w:rsidRDefault="00832F35" w:rsidP="00832F35">
      <w:pPr>
        <w:rPr>
          <w:rFonts w:ascii="Minya Nouvelle" w:hAnsi="Minya Nouvelle"/>
        </w:rPr>
      </w:pPr>
      <w:r w:rsidRPr="00FF2C5A">
        <w:rPr>
          <w:rFonts w:ascii="Minya Nouvelle" w:hAnsi="Minya Nouvelle"/>
        </w:rPr>
        <w:t>What can we infer?</w:t>
      </w:r>
    </w:p>
    <w:p w:rsidR="00832F35" w:rsidRPr="00FF2C5A" w:rsidRDefault="00832F35"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_______________________________</w:t>
      </w:r>
    </w:p>
    <w:p w:rsidR="00A739AD" w:rsidRDefault="00A739AD" w:rsidP="00832F35">
      <w:pPr>
        <w:rPr>
          <w:rFonts w:ascii="Minya Nouvelle" w:hAnsi="Minya Nouvelle"/>
        </w:rPr>
      </w:pPr>
    </w:p>
    <w:p w:rsidR="00FF2C5A" w:rsidRPr="00FF2C5A" w:rsidRDefault="00FF2C5A" w:rsidP="00832F35">
      <w:pPr>
        <w:rPr>
          <w:rFonts w:ascii="Minya Nouvelle" w:hAnsi="Minya Nouvelle"/>
        </w:rPr>
      </w:pPr>
    </w:p>
    <w:p w:rsidR="00A739AD" w:rsidRDefault="00A739AD" w:rsidP="00832F35">
      <w:pPr>
        <w:rPr>
          <w:rFonts w:ascii="Minya Nouvelle" w:hAnsi="Minya Nouvelle"/>
        </w:rPr>
      </w:pPr>
    </w:p>
    <w:p w:rsidR="00FF2C5A" w:rsidRPr="00FF2C5A" w:rsidRDefault="00FF2C5A" w:rsidP="00832F35">
      <w:pPr>
        <w:rPr>
          <w:rFonts w:ascii="Minya Nouvelle" w:hAnsi="Minya Nouvelle"/>
        </w:rPr>
      </w:pPr>
    </w:p>
    <w:p w:rsidR="00A739AD" w:rsidRPr="00FF2C5A" w:rsidRDefault="00A739AD" w:rsidP="00832F35">
      <w:pPr>
        <w:rPr>
          <w:rFonts w:ascii="Minya Nouvelle" w:hAnsi="Minya Nouvelle"/>
        </w:rPr>
      </w:pPr>
      <w:r w:rsidRPr="00FF2C5A">
        <w:rPr>
          <w:rFonts w:ascii="Minya Nouvelle" w:hAnsi="Minya Nouvelle"/>
        </w:rPr>
        <w:t>Now that we’ve heard 2 episodes of Alice…what do you think she looks like and describe her character!</w:t>
      </w:r>
    </w:p>
    <w:p w:rsidR="00A739AD" w:rsidRPr="00FF2C5A" w:rsidRDefault="00A739AD" w:rsidP="00832F35">
      <w:pPr>
        <w:rPr>
          <w:rFonts w:ascii="Minya Nouvelle" w:hAnsi="Minya Nouvelle"/>
        </w:rPr>
      </w:pPr>
      <w:r w:rsidRPr="00FF2C5A">
        <w:rPr>
          <w:rFonts w:ascii="Minya Nouvelle" w:hAnsi="Minya Nouvelle"/>
          <w:noProof/>
        </w:rPr>
        <w:drawing>
          <wp:inline distT="0" distB="0" distL="0" distR="0" wp14:anchorId="32D7C5C0" wp14:editId="1ACA1CF6">
            <wp:extent cx="6191250" cy="6772275"/>
            <wp:effectExtent l="0" t="0" r="19050"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r w:rsidRPr="00FF2C5A">
        <w:rPr>
          <w:rFonts w:ascii="Minya Nouvelle" w:hAnsi="Minya Nouvelle"/>
        </w:rPr>
        <w:br w:type="page"/>
      </w:r>
    </w:p>
    <w:p w:rsidR="00A739AD" w:rsidRPr="00FF2C5A" w:rsidRDefault="00A739AD" w:rsidP="00832F35">
      <w:pPr>
        <w:rPr>
          <w:rFonts w:ascii="Minya Nouvelle" w:hAnsi="Minya Nouvelle"/>
        </w:rPr>
      </w:pPr>
      <w:r w:rsidRPr="00FF2C5A">
        <w:rPr>
          <w:rFonts w:ascii="Minya Nouvelle" w:hAnsi="Minya Nouvelle"/>
        </w:rPr>
        <w:lastRenderedPageBreak/>
        <w:t>Episode 3… This time we are going to explore the digital feature of music and sound effects in the story as well as working on a CLOSE READING LOG.</w:t>
      </w:r>
    </w:p>
    <w:p w:rsidR="00A739AD" w:rsidRPr="00FF2C5A" w:rsidRDefault="00A739AD" w:rsidP="00832F35">
      <w:pPr>
        <w:rPr>
          <w:rFonts w:ascii="Minya Nouvelle" w:hAnsi="Minya Nouvelle"/>
        </w:rPr>
      </w:pPr>
      <w:r w:rsidRPr="00FF2C5A">
        <w:rPr>
          <w:rFonts w:ascii="Minya Nouvelle" w:hAnsi="Minya Nouvelle"/>
        </w:rPr>
        <w:t>How did the music and sound effects help construct the mains story ideas on each screen?</w:t>
      </w:r>
    </w:p>
    <w:p w:rsidR="00A739AD" w:rsidRDefault="00A739AD"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_________________________</w:t>
      </w:r>
    </w:p>
    <w:p w:rsidR="00FF2C5A" w:rsidRPr="00FF2C5A" w:rsidRDefault="00FF2C5A" w:rsidP="00832F35">
      <w:pPr>
        <w:rPr>
          <w:rFonts w:ascii="Minya Nouvelle" w:hAnsi="Minya Nouvelle"/>
        </w:rPr>
      </w:pPr>
    </w:p>
    <w:p w:rsidR="00A739AD" w:rsidRPr="00FF2C5A" w:rsidRDefault="00A739AD" w:rsidP="00832F35">
      <w:pPr>
        <w:rPr>
          <w:rFonts w:ascii="Minya Nouvelle" w:hAnsi="Minya Nouvelle"/>
        </w:rPr>
      </w:pPr>
      <w:r w:rsidRPr="00FF2C5A">
        <w:rPr>
          <w:rFonts w:ascii="Minya Nouvelle" w:hAnsi="Minya Nouvelle"/>
        </w:rPr>
        <w:t>What kind of sound effects are there? Do they sound artificial or natural? What is their purpose?</w:t>
      </w:r>
    </w:p>
    <w:p w:rsidR="00A739AD" w:rsidRDefault="00A739AD"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__________________________________</w:t>
      </w:r>
    </w:p>
    <w:p w:rsidR="00FF2C5A" w:rsidRPr="00FF2C5A" w:rsidRDefault="00FF2C5A" w:rsidP="00832F35">
      <w:pPr>
        <w:rPr>
          <w:rFonts w:ascii="Minya Nouvelle" w:hAnsi="Minya Nouvelle"/>
        </w:rPr>
      </w:pPr>
    </w:p>
    <w:p w:rsidR="00A739AD" w:rsidRPr="00FF2C5A" w:rsidRDefault="00A739AD" w:rsidP="00832F35">
      <w:pPr>
        <w:rPr>
          <w:rFonts w:ascii="Minya Nouvelle" w:hAnsi="Minya Nouvelle"/>
        </w:rPr>
      </w:pPr>
      <w:r w:rsidRPr="00FF2C5A">
        <w:rPr>
          <w:rFonts w:ascii="Minya Nouvelle" w:hAnsi="Minya Nouvelle"/>
        </w:rPr>
        <w:t>How is silence used in this episode? Does the person or scene fit the silence?</w:t>
      </w:r>
    </w:p>
    <w:p w:rsidR="00A739AD" w:rsidRPr="00FF2C5A" w:rsidRDefault="00A739AD"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w:t>
      </w:r>
    </w:p>
    <w:p w:rsidR="00A739AD" w:rsidRPr="00FF2C5A" w:rsidRDefault="00A739AD" w:rsidP="00832F35">
      <w:pPr>
        <w:rPr>
          <w:rFonts w:ascii="Minya Nouvelle" w:hAnsi="Minya Nouvelle"/>
        </w:rPr>
      </w:pPr>
    </w:p>
    <w:p w:rsidR="00A739AD" w:rsidRDefault="00A739AD" w:rsidP="00832F35">
      <w:pPr>
        <w:rPr>
          <w:rFonts w:ascii="Minya Nouvelle" w:hAnsi="Minya Nouvelle"/>
        </w:rPr>
      </w:pPr>
    </w:p>
    <w:p w:rsidR="00FF2C5A" w:rsidRPr="00FF2C5A" w:rsidRDefault="00FF2C5A" w:rsidP="00832F35">
      <w:pPr>
        <w:rPr>
          <w:rFonts w:ascii="Minya Nouvelle" w:hAnsi="Minya Nouvelle"/>
        </w:rPr>
      </w:pPr>
    </w:p>
    <w:p w:rsidR="00A739AD" w:rsidRPr="00FF2C5A" w:rsidRDefault="00A739AD" w:rsidP="00832F35">
      <w:pPr>
        <w:rPr>
          <w:rFonts w:ascii="Minya Nouvelle" w:hAnsi="Minya Nouvelle"/>
        </w:rPr>
      </w:pPr>
      <w:r w:rsidRPr="00FF2C5A">
        <w:rPr>
          <w:rFonts w:ascii="Minya Nouvelle" w:hAnsi="Minya Nouvelle"/>
        </w:rPr>
        <w:t>Episode 4… After viewing Episode 4, you are going to create a VOKI of Alice introducing this episode.</w:t>
      </w:r>
    </w:p>
    <w:p w:rsidR="00A739AD" w:rsidRPr="00FF2C5A" w:rsidRDefault="00A739AD" w:rsidP="00832F35">
      <w:pPr>
        <w:rPr>
          <w:rFonts w:ascii="Minya Nouvelle" w:hAnsi="Minya Nouvelle"/>
        </w:rPr>
      </w:pPr>
      <w:r w:rsidRPr="00FF2C5A">
        <w:rPr>
          <w:rFonts w:ascii="Minya Nouvelle" w:hAnsi="Minya Nouvelle"/>
        </w:rPr>
        <w:t>Write your script here:</w:t>
      </w:r>
    </w:p>
    <w:p w:rsidR="00A739AD" w:rsidRDefault="00A739AD" w:rsidP="00832F35">
      <w:pPr>
        <w:rPr>
          <w:rFonts w:ascii="Minya Nouvelle" w:hAnsi="Minya Nouvelle"/>
        </w:rPr>
      </w:pPr>
      <w:r w:rsidRPr="00FF2C5A">
        <w:rPr>
          <w:rFonts w:ascii="Minya Nouvelle" w:hAnsi="Minya Nouvel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F2C5A">
        <w:rPr>
          <w:rFonts w:ascii="Minya Nouvelle" w:hAnsi="Minya Nouvelle"/>
        </w:rPr>
        <w:t>______________</w:t>
      </w:r>
    </w:p>
    <w:p w:rsidR="00FF2C5A" w:rsidRPr="00FF2C5A" w:rsidRDefault="00FF2C5A" w:rsidP="00832F35">
      <w:pPr>
        <w:rPr>
          <w:rFonts w:ascii="Minya Nouvelle" w:hAnsi="Minya Nouvelle"/>
        </w:rPr>
      </w:pPr>
    </w:p>
    <w:p w:rsidR="00A739AD" w:rsidRPr="00FF2C5A" w:rsidRDefault="00A739AD" w:rsidP="00832F35">
      <w:pPr>
        <w:rPr>
          <w:rFonts w:ascii="Minya Nouvelle" w:hAnsi="Minya Nouvelle"/>
        </w:rPr>
      </w:pPr>
      <w:r w:rsidRPr="00FF2C5A">
        <w:rPr>
          <w:rFonts w:ascii="Minya Nouvelle" w:hAnsi="Minya Nouvelle"/>
        </w:rPr>
        <w:t xml:space="preserve">After you have read this out loud to a partner and checked with Mrs. </w:t>
      </w:r>
      <w:proofErr w:type="spellStart"/>
      <w:r w:rsidRPr="00FF2C5A">
        <w:rPr>
          <w:rFonts w:ascii="Minya Nouvelle" w:hAnsi="Minya Nouvelle"/>
        </w:rPr>
        <w:t>Eby</w:t>
      </w:r>
      <w:proofErr w:type="spellEnd"/>
      <w:r w:rsidRPr="00FF2C5A">
        <w:rPr>
          <w:rFonts w:ascii="Minya Nouvelle" w:hAnsi="Minya Nouvelle"/>
        </w:rPr>
        <w:t xml:space="preserve">, you can proceed to </w:t>
      </w:r>
      <w:hyperlink r:id="rId13" w:history="1">
        <w:r w:rsidRPr="00FF2C5A">
          <w:rPr>
            <w:rStyle w:val="Hyperlink"/>
            <w:rFonts w:ascii="Minya Nouvelle" w:hAnsi="Minya Nouvelle"/>
          </w:rPr>
          <w:t>http://voki.com/</w:t>
        </w:r>
      </w:hyperlink>
      <w:r w:rsidRPr="00FF2C5A">
        <w:rPr>
          <w:rFonts w:ascii="Minya Nouvelle" w:hAnsi="Minya Nouvelle"/>
        </w:rPr>
        <w:t xml:space="preserve"> to create your account and make your </w:t>
      </w:r>
      <w:proofErr w:type="spellStart"/>
      <w:r w:rsidRPr="00FF2C5A">
        <w:rPr>
          <w:rFonts w:ascii="Minya Nouvelle" w:hAnsi="Minya Nouvelle"/>
        </w:rPr>
        <w:t>Voki</w:t>
      </w:r>
      <w:proofErr w:type="spellEnd"/>
      <w:r w:rsidRPr="00FF2C5A">
        <w:rPr>
          <w:rFonts w:ascii="Minya Nouvelle" w:hAnsi="Minya Nouvelle"/>
        </w:rPr>
        <w:t>.</w:t>
      </w:r>
    </w:p>
    <w:p w:rsidR="00A739AD" w:rsidRPr="00FF2C5A" w:rsidRDefault="00A739AD" w:rsidP="00832F35">
      <w:pPr>
        <w:rPr>
          <w:rFonts w:ascii="Minya Nouvelle" w:hAnsi="Minya Nouvelle"/>
        </w:rPr>
      </w:pPr>
    </w:p>
    <w:p w:rsidR="00A739AD" w:rsidRPr="00FF2C5A" w:rsidRDefault="00A739AD" w:rsidP="00832F35">
      <w:pPr>
        <w:rPr>
          <w:rFonts w:ascii="Minya Nouvelle" w:hAnsi="Minya Nouvelle"/>
        </w:rPr>
      </w:pPr>
    </w:p>
    <w:p w:rsidR="00A739AD" w:rsidRPr="00FF2C5A" w:rsidRDefault="00A739AD" w:rsidP="00832F35">
      <w:pPr>
        <w:rPr>
          <w:rFonts w:ascii="Minya Nouvelle" w:hAnsi="Minya Nouvelle"/>
        </w:rPr>
      </w:pPr>
    </w:p>
    <w:p w:rsidR="00A739AD" w:rsidRPr="00FF2C5A" w:rsidRDefault="00A739AD" w:rsidP="00832F35">
      <w:pPr>
        <w:rPr>
          <w:rFonts w:ascii="Minya Nouvelle" w:hAnsi="Minya Nouvelle"/>
        </w:rPr>
      </w:pPr>
      <w:r w:rsidRPr="00FF2C5A">
        <w:rPr>
          <w:rFonts w:ascii="Minya Nouvelle" w:hAnsi="Minya Nouvelle"/>
        </w:rPr>
        <w:t>Episode 5…Guess what? It’s your turn!  Are you ready to create an Episode for Inanimate Alice?</w:t>
      </w:r>
    </w:p>
    <w:p w:rsidR="00A739AD" w:rsidRDefault="00A739AD" w:rsidP="00832F35"/>
    <w:sectPr w:rsidR="00A739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ya Nouvelle">
    <w:altName w:val="Courier"/>
    <w:panose1 w:val="00000400000000000000"/>
    <w:charset w:val="00"/>
    <w:family w:val="auto"/>
    <w:pitch w:val="variable"/>
    <w:sig w:usb0="80000027" w:usb1="00000002"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444"/>
    <w:rsid w:val="003F658F"/>
    <w:rsid w:val="004077EE"/>
    <w:rsid w:val="005018D3"/>
    <w:rsid w:val="00674C28"/>
    <w:rsid w:val="007B2444"/>
    <w:rsid w:val="00832F35"/>
    <w:rsid w:val="00A739AD"/>
    <w:rsid w:val="00F72515"/>
    <w:rsid w:val="00FF2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mic Sans MS" w:eastAsiaTheme="minorHAnsi" w:hAnsi="Comic Sans MS" w:cstheme="minorBidi"/>
        <w:sz w:val="28"/>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4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444"/>
    <w:rPr>
      <w:rFonts w:ascii="Tahoma" w:hAnsi="Tahoma" w:cs="Tahoma"/>
      <w:sz w:val="16"/>
      <w:szCs w:val="16"/>
    </w:rPr>
  </w:style>
  <w:style w:type="character" w:styleId="Hyperlink">
    <w:name w:val="Hyperlink"/>
    <w:basedOn w:val="DefaultParagraphFont"/>
    <w:uiPriority w:val="99"/>
    <w:unhideWhenUsed/>
    <w:rsid w:val="00A739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mic Sans MS" w:eastAsiaTheme="minorHAnsi" w:hAnsi="Comic Sans MS" w:cstheme="minorBidi"/>
        <w:sz w:val="28"/>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4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444"/>
    <w:rPr>
      <w:rFonts w:ascii="Tahoma" w:hAnsi="Tahoma" w:cs="Tahoma"/>
      <w:sz w:val="16"/>
      <w:szCs w:val="16"/>
    </w:rPr>
  </w:style>
  <w:style w:type="character" w:styleId="Hyperlink">
    <w:name w:val="Hyperlink"/>
    <w:basedOn w:val="DefaultParagraphFont"/>
    <w:uiPriority w:val="99"/>
    <w:unhideWhenUsed/>
    <w:rsid w:val="00A739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voki.com/" TargetMode="External"/><Relationship Id="rId3" Type="http://schemas.microsoft.com/office/2007/relationships/stylesWithEffects" Target="stylesWithEffects.xml"/><Relationship Id="rId7" Type="http://schemas.openxmlformats.org/officeDocument/2006/relationships/image" Target="media/image2.gif"/><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BD7F287-A9A6-4037-A0DF-F1FB16319878}" type="doc">
      <dgm:prSet loTypeId="urn:microsoft.com/office/officeart/2005/8/layout/vList5" loCatId="list" qsTypeId="urn:microsoft.com/office/officeart/2005/8/quickstyle/simple1" qsCatId="simple" csTypeId="urn:microsoft.com/office/officeart/2005/8/colors/accent0_1" csCatId="mainScheme" phldr="1"/>
      <dgm:spPr/>
      <dgm:t>
        <a:bodyPr/>
        <a:lstStyle/>
        <a:p>
          <a:endParaRPr lang="en-US"/>
        </a:p>
      </dgm:t>
    </dgm:pt>
    <dgm:pt modelId="{B6AF8382-604A-45D7-9673-E4C14137B483}">
      <dgm:prSet phldrT="[Text]" custT="1"/>
      <dgm:spPr/>
      <dgm:t>
        <a:bodyPr/>
        <a:lstStyle/>
        <a:p>
          <a:r>
            <a:rPr lang="en-US" sz="1400"/>
            <a:t>Physical </a:t>
          </a:r>
        </a:p>
        <a:p>
          <a:r>
            <a:rPr lang="en-US" sz="1400"/>
            <a:t>description</a:t>
          </a:r>
        </a:p>
      </dgm:t>
    </dgm:pt>
    <dgm:pt modelId="{8A749951-2FAE-45BC-A218-B02D4A9823AD}" type="parTrans" cxnId="{3FF5B3D5-20E0-4E5D-A6E3-EBAC6A88CB94}">
      <dgm:prSet/>
      <dgm:spPr/>
      <dgm:t>
        <a:bodyPr/>
        <a:lstStyle/>
        <a:p>
          <a:endParaRPr lang="en-US"/>
        </a:p>
      </dgm:t>
    </dgm:pt>
    <dgm:pt modelId="{4391651B-EC46-41F0-A253-30BAC175D4DD}" type="sibTrans" cxnId="{3FF5B3D5-20E0-4E5D-A6E3-EBAC6A88CB94}">
      <dgm:prSet/>
      <dgm:spPr/>
      <dgm:t>
        <a:bodyPr/>
        <a:lstStyle/>
        <a:p>
          <a:endParaRPr lang="en-US"/>
        </a:p>
      </dgm:t>
    </dgm:pt>
    <dgm:pt modelId="{083E310C-C64B-4859-BA97-A95ED87B04B2}">
      <dgm:prSet phldrT="[Text]"/>
      <dgm:spPr/>
      <dgm:t>
        <a:bodyPr/>
        <a:lstStyle/>
        <a:p>
          <a:endParaRPr lang="en-US"/>
        </a:p>
      </dgm:t>
    </dgm:pt>
    <dgm:pt modelId="{D835067A-0F09-4740-A346-6E956AD3C50D}" type="parTrans" cxnId="{AB379350-EC89-4F38-83DA-F9D276F10517}">
      <dgm:prSet/>
      <dgm:spPr/>
      <dgm:t>
        <a:bodyPr/>
        <a:lstStyle/>
        <a:p>
          <a:endParaRPr lang="en-US"/>
        </a:p>
      </dgm:t>
    </dgm:pt>
    <dgm:pt modelId="{3AF1F5B3-01AA-4921-8467-551790F713A0}" type="sibTrans" cxnId="{AB379350-EC89-4F38-83DA-F9D276F10517}">
      <dgm:prSet/>
      <dgm:spPr/>
      <dgm:t>
        <a:bodyPr/>
        <a:lstStyle/>
        <a:p>
          <a:endParaRPr lang="en-US"/>
        </a:p>
      </dgm:t>
    </dgm:pt>
    <dgm:pt modelId="{3852B5CD-CDD6-4E09-AEAC-A3B8302E86C7}">
      <dgm:prSet phldrT="[Text]" custT="1"/>
      <dgm:spPr/>
      <dgm:t>
        <a:bodyPr/>
        <a:lstStyle/>
        <a:p>
          <a:r>
            <a:rPr lang="en-US" sz="1400"/>
            <a:t>Personality</a:t>
          </a:r>
        </a:p>
      </dgm:t>
    </dgm:pt>
    <dgm:pt modelId="{EC3EFC79-806D-4D06-9204-93D3773051F1}" type="parTrans" cxnId="{EBFA895A-66F2-4669-96EF-40515A5C6AF1}">
      <dgm:prSet/>
      <dgm:spPr/>
      <dgm:t>
        <a:bodyPr/>
        <a:lstStyle/>
        <a:p>
          <a:endParaRPr lang="en-US"/>
        </a:p>
      </dgm:t>
    </dgm:pt>
    <dgm:pt modelId="{176C3592-7388-4418-8078-5787E3F91B8E}" type="sibTrans" cxnId="{EBFA895A-66F2-4669-96EF-40515A5C6AF1}">
      <dgm:prSet/>
      <dgm:spPr/>
      <dgm:t>
        <a:bodyPr/>
        <a:lstStyle/>
        <a:p>
          <a:endParaRPr lang="en-US"/>
        </a:p>
      </dgm:t>
    </dgm:pt>
    <dgm:pt modelId="{F47B4022-5CC2-4EF5-8D1F-6E99A6BBC8CD}">
      <dgm:prSet phldrT="[Text]"/>
      <dgm:spPr/>
      <dgm:t>
        <a:bodyPr/>
        <a:lstStyle/>
        <a:p>
          <a:endParaRPr lang="en-US"/>
        </a:p>
      </dgm:t>
    </dgm:pt>
    <dgm:pt modelId="{2035E116-A901-4ABA-98F5-9FE9B4271734}" type="parTrans" cxnId="{A1E3BA32-0A65-4722-ABBB-63DA948EE9D8}">
      <dgm:prSet/>
      <dgm:spPr/>
      <dgm:t>
        <a:bodyPr/>
        <a:lstStyle/>
        <a:p>
          <a:endParaRPr lang="en-US"/>
        </a:p>
      </dgm:t>
    </dgm:pt>
    <dgm:pt modelId="{9B490823-87D7-4628-BD7A-9CDC927A767A}" type="sibTrans" cxnId="{A1E3BA32-0A65-4722-ABBB-63DA948EE9D8}">
      <dgm:prSet/>
      <dgm:spPr/>
      <dgm:t>
        <a:bodyPr/>
        <a:lstStyle/>
        <a:p>
          <a:endParaRPr lang="en-US"/>
        </a:p>
      </dgm:t>
    </dgm:pt>
    <dgm:pt modelId="{4C89DEB6-7033-4C6D-A5F4-269D533FEA66}">
      <dgm:prSet phldrT="[Text]" custT="1"/>
      <dgm:spPr/>
      <dgm:t>
        <a:bodyPr/>
        <a:lstStyle/>
        <a:p>
          <a:r>
            <a:rPr lang="en-US" sz="1400"/>
            <a:t>What she does</a:t>
          </a:r>
        </a:p>
      </dgm:t>
    </dgm:pt>
    <dgm:pt modelId="{87653A65-89D0-4203-AAFF-DB14B381ECF6}" type="parTrans" cxnId="{24A17B57-D90C-411C-9414-7741E0339173}">
      <dgm:prSet/>
      <dgm:spPr/>
      <dgm:t>
        <a:bodyPr/>
        <a:lstStyle/>
        <a:p>
          <a:endParaRPr lang="en-US"/>
        </a:p>
      </dgm:t>
    </dgm:pt>
    <dgm:pt modelId="{F1F16A19-5BC8-42A5-8BAF-A0B92AFDBD20}" type="sibTrans" cxnId="{24A17B57-D90C-411C-9414-7741E0339173}">
      <dgm:prSet/>
      <dgm:spPr/>
      <dgm:t>
        <a:bodyPr/>
        <a:lstStyle/>
        <a:p>
          <a:endParaRPr lang="en-US"/>
        </a:p>
      </dgm:t>
    </dgm:pt>
    <dgm:pt modelId="{B606A002-2E0C-456B-BE01-4EDF86589B75}">
      <dgm:prSet custT="1"/>
      <dgm:spPr/>
      <dgm:t>
        <a:bodyPr/>
        <a:lstStyle/>
        <a:p>
          <a:r>
            <a:rPr lang="en-US" sz="1400"/>
            <a:t>Where she lives</a:t>
          </a:r>
        </a:p>
      </dgm:t>
    </dgm:pt>
    <dgm:pt modelId="{A8711151-9707-40EA-AD34-425F93493A14}" type="parTrans" cxnId="{76340742-5686-403A-AC4D-B58B42403C08}">
      <dgm:prSet/>
      <dgm:spPr/>
      <dgm:t>
        <a:bodyPr/>
        <a:lstStyle/>
        <a:p>
          <a:endParaRPr lang="en-US"/>
        </a:p>
      </dgm:t>
    </dgm:pt>
    <dgm:pt modelId="{FA16835D-C52E-4763-AF78-992B94FE2C46}" type="sibTrans" cxnId="{76340742-5686-403A-AC4D-B58B42403C08}">
      <dgm:prSet/>
      <dgm:spPr/>
      <dgm:t>
        <a:bodyPr/>
        <a:lstStyle/>
        <a:p>
          <a:endParaRPr lang="en-US"/>
        </a:p>
      </dgm:t>
    </dgm:pt>
    <dgm:pt modelId="{99C28C88-30BF-41C0-BC84-CB62C241ABF9}">
      <dgm:prSet custT="1"/>
      <dgm:spPr/>
      <dgm:t>
        <a:bodyPr/>
        <a:lstStyle/>
        <a:p>
          <a:r>
            <a:rPr lang="en-US" sz="1400"/>
            <a:t>What makes her interesting</a:t>
          </a:r>
        </a:p>
      </dgm:t>
    </dgm:pt>
    <dgm:pt modelId="{DDF1759D-EAC1-43FC-9128-DD551506761D}" type="parTrans" cxnId="{C83AAF1E-1BEF-4814-92AE-2EF5E814226B}">
      <dgm:prSet/>
      <dgm:spPr/>
      <dgm:t>
        <a:bodyPr/>
        <a:lstStyle/>
        <a:p>
          <a:endParaRPr lang="en-US"/>
        </a:p>
      </dgm:t>
    </dgm:pt>
    <dgm:pt modelId="{45C79454-8F96-4E02-A66C-678E28698682}" type="sibTrans" cxnId="{C83AAF1E-1BEF-4814-92AE-2EF5E814226B}">
      <dgm:prSet/>
      <dgm:spPr/>
      <dgm:t>
        <a:bodyPr/>
        <a:lstStyle/>
        <a:p>
          <a:endParaRPr lang="en-US"/>
        </a:p>
      </dgm:t>
    </dgm:pt>
    <dgm:pt modelId="{BADD14E9-05CA-429A-84B0-1859768D7315}">
      <dgm:prSet/>
      <dgm:spPr/>
      <dgm:t>
        <a:bodyPr/>
        <a:lstStyle/>
        <a:p>
          <a:endParaRPr lang="en-US"/>
        </a:p>
      </dgm:t>
    </dgm:pt>
    <dgm:pt modelId="{597F9E93-D2E7-47E6-BAEA-F876F9A42D37}" type="parTrans" cxnId="{0DD3E8FE-95E6-4AB7-A52C-22537B87AE41}">
      <dgm:prSet/>
      <dgm:spPr/>
      <dgm:t>
        <a:bodyPr/>
        <a:lstStyle/>
        <a:p>
          <a:endParaRPr lang="en-US"/>
        </a:p>
      </dgm:t>
    </dgm:pt>
    <dgm:pt modelId="{B5F4D73D-17CE-4DCB-A89A-CE0F7AEAA7CE}" type="sibTrans" cxnId="{0DD3E8FE-95E6-4AB7-A52C-22537B87AE41}">
      <dgm:prSet/>
      <dgm:spPr/>
      <dgm:t>
        <a:bodyPr/>
        <a:lstStyle/>
        <a:p>
          <a:endParaRPr lang="en-US"/>
        </a:p>
      </dgm:t>
    </dgm:pt>
    <dgm:pt modelId="{0CE7FEDF-1C9C-4293-8B62-19C6713F2CDC}">
      <dgm:prSet/>
      <dgm:spPr/>
      <dgm:t>
        <a:bodyPr/>
        <a:lstStyle/>
        <a:p>
          <a:endParaRPr lang="en-US"/>
        </a:p>
      </dgm:t>
    </dgm:pt>
    <dgm:pt modelId="{B11945BF-8DE9-494F-AFA8-F80A78FA698C}" type="parTrans" cxnId="{A0385C2F-B962-49C3-9462-869A6EEB2843}">
      <dgm:prSet/>
      <dgm:spPr/>
      <dgm:t>
        <a:bodyPr/>
        <a:lstStyle/>
        <a:p>
          <a:endParaRPr lang="en-US"/>
        </a:p>
      </dgm:t>
    </dgm:pt>
    <dgm:pt modelId="{324F818B-EEEC-46DF-9735-5F68005A6885}" type="sibTrans" cxnId="{A0385C2F-B962-49C3-9462-869A6EEB2843}">
      <dgm:prSet/>
      <dgm:spPr/>
      <dgm:t>
        <a:bodyPr/>
        <a:lstStyle/>
        <a:p>
          <a:endParaRPr lang="en-US"/>
        </a:p>
      </dgm:t>
    </dgm:pt>
    <dgm:pt modelId="{4396C661-96B1-4D15-976D-8E1A06C5FE45}">
      <dgm:prSet/>
      <dgm:spPr/>
      <dgm:t>
        <a:bodyPr/>
        <a:lstStyle/>
        <a:p>
          <a:endParaRPr lang="en-US"/>
        </a:p>
      </dgm:t>
    </dgm:pt>
    <dgm:pt modelId="{5AFE4D03-1DF3-4412-B25B-98A5F8B3631E}" type="parTrans" cxnId="{4727FDEF-1BA2-4CCF-8094-2B76E6BD62CC}">
      <dgm:prSet/>
      <dgm:spPr/>
      <dgm:t>
        <a:bodyPr/>
        <a:lstStyle/>
        <a:p>
          <a:endParaRPr lang="en-US"/>
        </a:p>
      </dgm:t>
    </dgm:pt>
    <dgm:pt modelId="{C81FD37C-F3AB-4AB1-8F54-EE460868C8BC}" type="sibTrans" cxnId="{4727FDEF-1BA2-4CCF-8094-2B76E6BD62CC}">
      <dgm:prSet/>
      <dgm:spPr/>
      <dgm:t>
        <a:bodyPr/>
        <a:lstStyle/>
        <a:p>
          <a:endParaRPr lang="en-US"/>
        </a:p>
      </dgm:t>
    </dgm:pt>
    <dgm:pt modelId="{33833C3F-B2FB-48ED-914D-90C3D5D0736B}">
      <dgm:prSet/>
      <dgm:spPr/>
      <dgm:t>
        <a:bodyPr/>
        <a:lstStyle/>
        <a:p>
          <a:endParaRPr lang="en-US"/>
        </a:p>
      </dgm:t>
    </dgm:pt>
    <dgm:pt modelId="{AC262AAB-00A8-4C48-8C3B-C75E090E959D}" type="parTrans" cxnId="{9230E075-4D13-42F0-A93C-556C7A48B49A}">
      <dgm:prSet/>
      <dgm:spPr/>
      <dgm:t>
        <a:bodyPr/>
        <a:lstStyle/>
        <a:p>
          <a:endParaRPr lang="en-US"/>
        </a:p>
      </dgm:t>
    </dgm:pt>
    <dgm:pt modelId="{4CAC8688-6486-4F3D-BB65-1C4BF600DD4B}" type="sibTrans" cxnId="{9230E075-4D13-42F0-A93C-556C7A48B49A}">
      <dgm:prSet/>
      <dgm:spPr/>
      <dgm:t>
        <a:bodyPr/>
        <a:lstStyle/>
        <a:p>
          <a:endParaRPr lang="en-US"/>
        </a:p>
      </dgm:t>
    </dgm:pt>
    <dgm:pt modelId="{785D4138-1DCB-454C-92C6-832A8BFE4118}" type="pres">
      <dgm:prSet presAssocID="{7BD7F287-A9A6-4037-A0DF-F1FB16319878}" presName="Name0" presStyleCnt="0">
        <dgm:presLayoutVars>
          <dgm:dir/>
          <dgm:animLvl val="lvl"/>
          <dgm:resizeHandles val="exact"/>
        </dgm:presLayoutVars>
      </dgm:prSet>
      <dgm:spPr/>
      <dgm:t>
        <a:bodyPr/>
        <a:lstStyle/>
        <a:p>
          <a:endParaRPr lang="en-US"/>
        </a:p>
      </dgm:t>
    </dgm:pt>
    <dgm:pt modelId="{95F7B742-AAFD-4F75-B2F4-C84FB6419053}" type="pres">
      <dgm:prSet presAssocID="{B6AF8382-604A-45D7-9673-E4C14137B483}" presName="linNode" presStyleCnt="0"/>
      <dgm:spPr/>
    </dgm:pt>
    <dgm:pt modelId="{02D6A5EA-B0D5-447C-AC50-DC7D96FADD51}" type="pres">
      <dgm:prSet presAssocID="{B6AF8382-604A-45D7-9673-E4C14137B483}" presName="parentText" presStyleLbl="node1" presStyleIdx="0" presStyleCnt="5">
        <dgm:presLayoutVars>
          <dgm:chMax val="1"/>
          <dgm:bulletEnabled val="1"/>
        </dgm:presLayoutVars>
      </dgm:prSet>
      <dgm:spPr/>
      <dgm:t>
        <a:bodyPr/>
        <a:lstStyle/>
        <a:p>
          <a:endParaRPr lang="en-US"/>
        </a:p>
      </dgm:t>
    </dgm:pt>
    <dgm:pt modelId="{9772293F-03D8-4609-A7C5-0AB2D45A28DD}" type="pres">
      <dgm:prSet presAssocID="{B6AF8382-604A-45D7-9673-E4C14137B483}" presName="descendantText" presStyleLbl="alignAccFollowNode1" presStyleIdx="0" presStyleCnt="5">
        <dgm:presLayoutVars>
          <dgm:bulletEnabled val="1"/>
        </dgm:presLayoutVars>
      </dgm:prSet>
      <dgm:spPr/>
      <dgm:t>
        <a:bodyPr/>
        <a:lstStyle/>
        <a:p>
          <a:endParaRPr lang="en-US"/>
        </a:p>
      </dgm:t>
    </dgm:pt>
    <dgm:pt modelId="{95CE43DA-AE66-40EE-9A71-FEAC90469879}" type="pres">
      <dgm:prSet presAssocID="{4391651B-EC46-41F0-A253-30BAC175D4DD}" presName="sp" presStyleCnt="0"/>
      <dgm:spPr/>
    </dgm:pt>
    <dgm:pt modelId="{5E9A7AF7-D1ED-4675-AA23-A23368436342}" type="pres">
      <dgm:prSet presAssocID="{3852B5CD-CDD6-4E09-AEAC-A3B8302E86C7}" presName="linNode" presStyleCnt="0"/>
      <dgm:spPr/>
    </dgm:pt>
    <dgm:pt modelId="{90FC036C-DD30-4224-B16F-A1533BF4C998}" type="pres">
      <dgm:prSet presAssocID="{3852B5CD-CDD6-4E09-AEAC-A3B8302E86C7}" presName="parentText" presStyleLbl="node1" presStyleIdx="1" presStyleCnt="5">
        <dgm:presLayoutVars>
          <dgm:chMax val="1"/>
          <dgm:bulletEnabled val="1"/>
        </dgm:presLayoutVars>
      </dgm:prSet>
      <dgm:spPr/>
      <dgm:t>
        <a:bodyPr/>
        <a:lstStyle/>
        <a:p>
          <a:endParaRPr lang="en-US"/>
        </a:p>
      </dgm:t>
    </dgm:pt>
    <dgm:pt modelId="{73DFAC2B-4B77-459F-B87A-4F2E32F56210}" type="pres">
      <dgm:prSet presAssocID="{3852B5CD-CDD6-4E09-AEAC-A3B8302E86C7}" presName="descendantText" presStyleLbl="alignAccFollowNode1" presStyleIdx="1" presStyleCnt="5">
        <dgm:presLayoutVars>
          <dgm:bulletEnabled val="1"/>
        </dgm:presLayoutVars>
      </dgm:prSet>
      <dgm:spPr/>
      <dgm:t>
        <a:bodyPr/>
        <a:lstStyle/>
        <a:p>
          <a:endParaRPr lang="en-US"/>
        </a:p>
      </dgm:t>
    </dgm:pt>
    <dgm:pt modelId="{4638D307-53DB-4E2B-AB52-CCAF79E85A6C}" type="pres">
      <dgm:prSet presAssocID="{176C3592-7388-4418-8078-5787E3F91B8E}" presName="sp" presStyleCnt="0"/>
      <dgm:spPr/>
    </dgm:pt>
    <dgm:pt modelId="{AFDF62FC-5C08-4EDB-8952-1A2C176EE961}" type="pres">
      <dgm:prSet presAssocID="{4C89DEB6-7033-4C6D-A5F4-269D533FEA66}" presName="linNode" presStyleCnt="0"/>
      <dgm:spPr/>
    </dgm:pt>
    <dgm:pt modelId="{3B4AFE18-C962-43C8-9D25-080122A8383E}" type="pres">
      <dgm:prSet presAssocID="{4C89DEB6-7033-4C6D-A5F4-269D533FEA66}" presName="parentText" presStyleLbl="node1" presStyleIdx="2" presStyleCnt="5">
        <dgm:presLayoutVars>
          <dgm:chMax val="1"/>
          <dgm:bulletEnabled val="1"/>
        </dgm:presLayoutVars>
      </dgm:prSet>
      <dgm:spPr/>
      <dgm:t>
        <a:bodyPr/>
        <a:lstStyle/>
        <a:p>
          <a:endParaRPr lang="en-US"/>
        </a:p>
      </dgm:t>
    </dgm:pt>
    <dgm:pt modelId="{C26A6C68-823A-4364-8B81-769B9E9C6247}" type="pres">
      <dgm:prSet presAssocID="{4C89DEB6-7033-4C6D-A5F4-269D533FEA66}" presName="descendantText" presStyleLbl="alignAccFollowNode1" presStyleIdx="2" presStyleCnt="5">
        <dgm:presLayoutVars>
          <dgm:bulletEnabled val="1"/>
        </dgm:presLayoutVars>
      </dgm:prSet>
      <dgm:spPr/>
      <dgm:t>
        <a:bodyPr/>
        <a:lstStyle/>
        <a:p>
          <a:endParaRPr lang="en-US"/>
        </a:p>
      </dgm:t>
    </dgm:pt>
    <dgm:pt modelId="{DA30612B-94AA-4B1F-9526-2C2EB35148CA}" type="pres">
      <dgm:prSet presAssocID="{F1F16A19-5BC8-42A5-8BAF-A0B92AFDBD20}" presName="sp" presStyleCnt="0"/>
      <dgm:spPr/>
    </dgm:pt>
    <dgm:pt modelId="{03E21A20-C84B-417F-9FD7-864C1EBD33AB}" type="pres">
      <dgm:prSet presAssocID="{B606A002-2E0C-456B-BE01-4EDF86589B75}" presName="linNode" presStyleCnt="0"/>
      <dgm:spPr/>
    </dgm:pt>
    <dgm:pt modelId="{07098821-8452-4091-A54F-D61EA96C1070}" type="pres">
      <dgm:prSet presAssocID="{B606A002-2E0C-456B-BE01-4EDF86589B75}" presName="parentText" presStyleLbl="node1" presStyleIdx="3" presStyleCnt="5">
        <dgm:presLayoutVars>
          <dgm:chMax val="1"/>
          <dgm:bulletEnabled val="1"/>
        </dgm:presLayoutVars>
      </dgm:prSet>
      <dgm:spPr/>
      <dgm:t>
        <a:bodyPr/>
        <a:lstStyle/>
        <a:p>
          <a:endParaRPr lang="en-US"/>
        </a:p>
      </dgm:t>
    </dgm:pt>
    <dgm:pt modelId="{BF4804EF-6DC2-4B3D-A316-02D9597A15E3}" type="pres">
      <dgm:prSet presAssocID="{B606A002-2E0C-456B-BE01-4EDF86589B75}" presName="descendantText" presStyleLbl="alignAccFollowNode1" presStyleIdx="3" presStyleCnt="5">
        <dgm:presLayoutVars>
          <dgm:bulletEnabled val="1"/>
        </dgm:presLayoutVars>
      </dgm:prSet>
      <dgm:spPr/>
      <dgm:t>
        <a:bodyPr/>
        <a:lstStyle/>
        <a:p>
          <a:endParaRPr lang="en-US"/>
        </a:p>
      </dgm:t>
    </dgm:pt>
    <dgm:pt modelId="{1AFBD917-1376-4C76-B1DA-AD138E75E484}" type="pres">
      <dgm:prSet presAssocID="{FA16835D-C52E-4763-AF78-992B94FE2C46}" presName="sp" presStyleCnt="0"/>
      <dgm:spPr/>
    </dgm:pt>
    <dgm:pt modelId="{5C75240D-C765-4EDC-B76E-2A636380B5F0}" type="pres">
      <dgm:prSet presAssocID="{99C28C88-30BF-41C0-BC84-CB62C241ABF9}" presName="linNode" presStyleCnt="0"/>
      <dgm:spPr/>
    </dgm:pt>
    <dgm:pt modelId="{2137D28C-766D-417F-8F90-DD6E66600732}" type="pres">
      <dgm:prSet presAssocID="{99C28C88-30BF-41C0-BC84-CB62C241ABF9}" presName="parentText" presStyleLbl="node1" presStyleIdx="4" presStyleCnt="5">
        <dgm:presLayoutVars>
          <dgm:chMax val="1"/>
          <dgm:bulletEnabled val="1"/>
        </dgm:presLayoutVars>
      </dgm:prSet>
      <dgm:spPr/>
      <dgm:t>
        <a:bodyPr/>
        <a:lstStyle/>
        <a:p>
          <a:endParaRPr lang="en-US"/>
        </a:p>
      </dgm:t>
    </dgm:pt>
    <dgm:pt modelId="{6311F0C6-F561-414B-96F5-7328CC211B53}" type="pres">
      <dgm:prSet presAssocID="{99C28C88-30BF-41C0-BC84-CB62C241ABF9}" presName="descendantText" presStyleLbl="alignAccFollowNode1" presStyleIdx="4" presStyleCnt="5">
        <dgm:presLayoutVars>
          <dgm:bulletEnabled val="1"/>
        </dgm:presLayoutVars>
      </dgm:prSet>
      <dgm:spPr/>
      <dgm:t>
        <a:bodyPr/>
        <a:lstStyle/>
        <a:p>
          <a:endParaRPr lang="en-US"/>
        </a:p>
      </dgm:t>
    </dgm:pt>
  </dgm:ptLst>
  <dgm:cxnLst>
    <dgm:cxn modelId="{DDCB7551-0BA0-4152-99F8-0E321F7F8DFB}" type="presOf" srcId="{99C28C88-30BF-41C0-BC84-CB62C241ABF9}" destId="{2137D28C-766D-417F-8F90-DD6E66600732}" srcOrd="0" destOrd="0" presId="urn:microsoft.com/office/officeart/2005/8/layout/vList5"/>
    <dgm:cxn modelId="{AB379350-EC89-4F38-83DA-F9D276F10517}" srcId="{B6AF8382-604A-45D7-9673-E4C14137B483}" destId="{083E310C-C64B-4859-BA97-A95ED87B04B2}" srcOrd="0" destOrd="0" parTransId="{D835067A-0F09-4740-A346-6E956AD3C50D}" sibTransId="{3AF1F5B3-01AA-4921-8467-551790F713A0}"/>
    <dgm:cxn modelId="{4A0F1B7C-D307-4B93-BC21-ABC0EC4723C2}" type="presOf" srcId="{33833C3F-B2FB-48ED-914D-90C3D5D0736B}" destId="{C26A6C68-823A-4364-8B81-769B9E9C6247}" srcOrd="0" destOrd="0" presId="urn:microsoft.com/office/officeart/2005/8/layout/vList5"/>
    <dgm:cxn modelId="{1E90B280-F735-48C3-BB67-DE580B10F905}" type="presOf" srcId="{0CE7FEDF-1C9C-4293-8B62-19C6713F2CDC}" destId="{BF4804EF-6DC2-4B3D-A316-02D9597A15E3}" srcOrd="0" destOrd="1" presId="urn:microsoft.com/office/officeart/2005/8/layout/vList5"/>
    <dgm:cxn modelId="{3FF5B3D5-20E0-4E5D-A6E3-EBAC6A88CB94}" srcId="{7BD7F287-A9A6-4037-A0DF-F1FB16319878}" destId="{B6AF8382-604A-45D7-9673-E4C14137B483}" srcOrd="0" destOrd="0" parTransId="{8A749951-2FAE-45BC-A218-B02D4A9823AD}" sibTransId="{4391651B-EC46-41F0-A253-30BAC175D4DD}"/>
    <dgm:cxn modelId="{4727FDEF-1BA2-4CCF-8094-2B76E6BD62CC}" srcId="{99C28C88-30BF-41C0-BC84-CB62C241ABF9}" destId="{4396C661-96B1-4D15-976D-8E1A06C5FE45}" srcOrd="0" destOrd="0" parTransId="{5AFE4D03-1DF3-4412-B25B-98A5F8B3631E}" sibTransId="{C81FD37C-F3AB-4AB1-8F54-EE460868C8BC}"/>
    <dgm:cxn modelId="{C83AAF1E-1BEF-4814-92AE-2EF5E814226B}" srcId="{7BD7F287-A9A6-4037-A0DF-F1FB16319878}" destId="{99C28C88-30BF-41C0-BC84-CB62C241ABF9}" srcOrd="4" destOrd="0" parTransId="{DDF1759D-EAC1-43FC-9128-DD551506761D}" sibTransId="{45C79454-8F96-4E02-A66C-678E28698682}"/>
    <dgm:cxn modelId="{2B46BBD4-6CF4-43D4-A332-EDDB59174348}" type="presOf" srcId="{3852B5CD-CDD6-4E09-AEAC-A3B8302E86C7}" destId="{90FC036C-DD30-4224-B16F-A1533BF4C998}" srcOrd="0" destOrd="0" presId="urn:microsoft.com/office/officeart/2005/8/layout/vList5"/>
    <dgm:cxn modelId="{5AD2BC99-C752-4F5A-82CE-ED1D6C38496D}" type="presOf" srcId="{083E310C-C64B-4859-BA97-A95ED87B04B2}" destId="{9772293F-03D8-4609-A7C5-0AB2D45A28DD}" srcOrd="0" destOrd="0" presId="urn:microsoft.com/office/officeart/2005/8/layout/vList5"/>
    <dgm:cxn modelId="{A0385C2F-B962-49C3-9462-869A6EEB2843}" srcId="{B606A002-2E0C-456B-BE01-4EDF86589B75}" destId="{0CE7FEDF-1C9C-4293-8B62-19C6713F2CDC}" srcOrd="1" destOrd="0" parTransId="{B11945BF-8DE9-494F-AFA8-F80A78FA698C}" sibTransId="{324F818B-EEEC-46DF-9735-5F68005A6885}"/>
    <dgm:cxn modelId="{A1E3BA32-0A65-4722-ABBB-63DA948EE9D8}" srcId="{3852B5CD-CDD6-4E09-AEAC-A3B8302E86C7}" destId="{F47B4022-5CC2-4EF5-8D1F-6E99A6BBC8CD}" srcOrd="0" destOrd="0" parTransId="{2035E116-A901-4ABA-98F5-9FE9B4271734}" sibTransId="{9B490823-87D7-4628-BD7A-9CDC927A767A}"/>
    <dgm:cxn modelId="{CBA6F512-1FB8-4814-8076-0BF1B6C63197}" type="presOf" srcId="{B606A002-2E0C-456B-BE01-4EDF86589B75}" destId="{07098821-8452-4091-A54F-D61EA96C1070}" srcOrd="0" destOrd="0" presId="urn:microsoft.com/office/officeart/2005/8/layout/vList5"/>
    <dgm:cxn modelId="{4669ED1D-1A56-464C-B542-119041F28AD3}" type="presOf" srcId="{BADD14E9-05CA-429A-84B0-1859768D7315}" destId="{BF4804EF-6DC2-4B3D-A316-02D9597A15E3}" srcOrd="0" destOrd="0" presId="urn:microsoft.com/office/officeart/2005/8/layout/vList5"/>
    <dgm:cxn modelId="{9230E075-4D13-42F0-A93C-556C7A48B49A}" srcId="{4C89DEB6-7033-4C6D-A5F4-269D533FEA66}" destId="{33833C3F-B2FB-48ED-914D-90C3D5D0736B}" srcOrd="0" destOrd="0" parTransId="{AC262AAB-00A8-4C48-8C3B-C75E090E959D}" sibTransId="{4CAC8688-6486-4F3D-BB65-1C4BF600DD4B}"/>
    <dgm:cxn modelId="{0DD3E8FE-95E6-4AB7-A52C-22537B87AE41}" srcId="{B606A002-2E0C-456B-BE01-4EDF86589B75}" destId="{BADD14E9-05CA-429A-84B0-1859768D7315}" srcOrd="0" destOrd="0" parTransId="{597F9E93-D2E7-47E6-BAEA-F876F9A42D37}" sibTransId="{B5F4D73D-17CE-4DCB-A89A-CE0F7AEAA7CE}"/>
    <dgm:cxn modelId="{D902E8C5-C038-4656-9B48-B1E779641D67}" type="presOf" srcId="{B6AF8382-604A-45D7-9673-E4C14137B483}" destId="{02D6A5EA-B0D5-447C-AC50-DC7D96FADD51}" srcOrd="0" destOrd="0" presId="urn:microsoft.com/office/officeart/2005/8/layout/vList5"/>
    <dgm:cxn modelId="{9F8DDB99-CF4D-47B8-8915-8DCC3B52D848}" type="presOf" srcId="{F47B4022-5CC2-4EF5-8D1F-6E99A6BBC8CD}" destId="{73DFAC2B-4B77-459F-B87A-4F2E32F56210}" srcOrd="0" destOrd="0" presId="urn:microsoft.com/office/officeart/2005/8/layout/vList5"/>
    <dgm:cxn modelId="{76340742-5686-403A-AC4D-B58B42403C08}" srcId="{7BD7F287-A9A6-4037-A0DF-F1FB16319878}" destId="{B606A002-2E0C-456B-BE01-4EDF86589B75}" srcOrd="3" destOrd="0" parTransId="{A8711151-9707-40EA-AD34-425F93493A14}" sibTransId="{FA16835D-C52E-4763-AF78-992B94FE2C46}"/>
    <dgm:cxn modelId="{EBFA895A-66F2-4669-96EF-40515A5C6AF1}" srcId="{7BD7F287-A9A6-4037-A0DF-F1FB16319878}" destId="{3852B5CD-CDD6-4E09-AEAC-A3B8302E86C7}" srcOrd="1" destOrd="0" parTransId="{EC3EFC79-806D-4D06-9204-93D3773051F1}" sibTransId="{176C3592-7388-4418-8078-5787E3F91B8E}"/>
    <dgm:cxn modelId="{B0698F48-4991-42EC-B3C4-574E21C16873}" type="presOf" srcId="{4C89DEB6-7033-4C6D-A5F4-269D533FEA66}" destId="{3B4AFE18-C962-43C8-9D25-080122A8383E}" srcOrd="0" destOrd="0" presId="urn:microsoft.com/office/officeart/2005/8/layout/vList5"/>
    <dgm:cxn modelId="{4BA92B1B-6FD7-412F-90B7-576575DB6A3B}" type="presOf" srcId="{4396C661-96B1-4D15-976D-8E1A06C5FE45}" destId="{6311F0C6-F561-414B-96F5-7328CC211B53}" srcOrd="0" destOrd="0" presId="urn:microsoft.com/office/officeart/2005/8/layout/vList5"/>
    <dgm:cxn modelId="{67F592D5-831D-469C-B992-33329C5D7B4B}" type="presOf" srcId="{7BD7F287-A9A6-4037-A0DF-F1FB16319878}" destId="{785D4138-1DCB-454C-92C6-832A8BFE4118}" srcOrd="0" destOrd="0" presId="urn:microsoft.com/office/officeart/2005/8/layout/vList5"/>
    <dgm:cxn modelId="{24A17B57-D90C-411C-9414-7741E0339173}" srcId="{7BD7F287-A9A6-4037-A0DF-F1FB16319878}" destId="{4C89DEB6-7033-4C6D-A5F4-269D533FEA66}" srcOrd="2" destOrd="0" parTransId="{87653A65-89D0-4203-AAFF-DB14B381ECF6}" sibTransId="{F1F16A19-5BC8-42A5-8BAF-A0B92AFDBD20}"/>
    <dgm:cxn modelId="{0D26A339-34AC-4E4D-87EA-38BFB39933CF}" type="presParOf" srcId="{785D4138-1DCB-454C-92C6-832A8BFE4118}" destId="{95F7B742-AAFD-4F75-B2F4-C84FB6419053}" srcOrd="0" destOrd="0" presId="urn:microsoft.com/office/officeart/2005/8/layout/vList5"/>
    <dgm:cxn modelId="{BCFD8D1E-6A67-4183-A10A-723BF7CE968B}" type="presParOf" srcId="{95F7B742-AAFD-4F75-B2F4-C84FB6419053}" destId="{02D6A5EA-B0D5-447C-AC50-DC7D96FADD51}" srcOrd="0" destOrd="0" presId="urn:microsoft.com/office/officeart/2005/8/layout/vList5"/>
    <dgm:cxn modelId="{52007968-A57A-4C04-90A4-473B46B3C3E1}" type="presParOf" srcId="{95F7B742-AAFD-4F75-B2F4-C84FB6419053}" destId="{9772293F-03D8-4609-A7C5-0AB2D45A28DD}" srcOrd="1" destOrd="0" presId="urn:microsoft.com/office/officeart/2005/8/layout/vList5"/>
    <dgm:cxn modelId="{D3D14C03-F7B5-4D8C-A93B-1E1BBBA2BBE2}" type="presParOf" srcId="{785D4138-1DCB-454C-92C6-832A8BFE4118}" destId="{95CE43DA-AE66-40EE-9A71-FEAC90469879}" srcOrd="1" destOrd="0" presId="urn:microsoft.com/office/officeart/2005/8/layout/vList5"/>
    <dgm:cxn modelId="{9A1F3D41-FBAF-4626-9B3E-7839FDD7C54D}" type="presParOf" srcId="{785D4138-1DCB-454C-92C6-832A8BFE4118}" destId="{5E9A7AF7-D1ED-4675-AA23-A23368436342}" srcOrd="2" destOrd="0" presId="urn:microsoft.com/office/officeart/2005/8/layout/vList5"/>
    <dgm:cxn modelId="{643D7BF8-32B3-4272-974E-E1821E0A0AE6}" type="presParOf" srcId="{5E9A7AF7-D1ED-4675-AA23-A23368436342}" destId="{90FC036C-DD30-4224-B16F-A1533BF4C998}" srcOrd="0" destOrd="0" presId="urn:microsoft.com/office/officeart/2005/8/layout/vList5"/>
    <dgm:cxn modelId="{8F017A08-A3EC-4EDC-83E0-831ECD1A6BA1}" type="presParOf" srcId="{5E9A7AF7-D1ED-4675-AA23-A23368436342}" destId="{73DFAC2B-4B77-459F-B87A-4F2E32F56210}" srcOrd="1" destOrd="0" presId="urn:microsoft.com/office/officeart/2005/8/layout/vList5"/>
    <dgm:cxn modelId="{1D8BE8C1-1147-47A2-BDB0-4D1432C934E2}" type="presParOf" srcId="{785D4138-1DCB-454C-92C6-832A8BFE4118}" destId="{4638D307-53DB-4E2B-AB52-CCAF79E85A6C}" srcOrd="3" destOrd="0" presId="urn:microsoft.com/office/officeart/2005/8/layout/vList5"/>
    <dgm:cxn modelId="{3FC36049-E620-418E-9506-79D1706AAB9D}" type="presParOf" srcId="{785D4138-1DCB-454C-92C6-832A8BFE4118}" destId="{AFDF62FC-5C08-4EDB-8952-1A2C176EE961}" srcOrd="4" destOrd="0" presId="urn:microsoft.com/office/officeart/2005/8/layout/vList5"/>
    <dgm:cxn modelId="{94969A5A-14CA-4B0A-85B7-BE5DAE2F4852}" type="presParOf" srcId="{AFDF62FC-5C08-4EDB-8952-1A2C176EE961}" destId="{3B4AFE18-C962-43C8-9D25-080122A8383E}" srcOrd="0" destOrd="0" presId="urn:microsoft.com/office/officeart/2005/8/layout/vList5"/>
    <dgm:cxn modelId="{C4ACDD92-777B-4FE4-8F4D-4A178AE44E2D}" type="presParOf" srcId="{AFDF62FC-5C08-4EDB-8952-1A2C176EE961}" destId="{C26A6C68-823A-4364-8B81-769B9E9C6247}" srcOrd="1" destOrd="0" presId="urn:microsoft.com/office/officeart/2005/8/layout/vList5"/>
    <dgm:cxn modelId="{56B629CD-6209-49CE-ABF7-7699C42EEF87}" type="presParOf" srcId="{785D4138-1DCB-454C-92C6-832A8BFE4118}" destId="{DA30612B-94AA-4B1F-9526-2C2EB35148CA}" srcOrd="5" destOrd="0" presId="urn:microsoft.com/office/officeart/2005/8/layout/vList5"/>
    <dgm:cxn modelId="{D81E84B5-41D2-432C-919A-F7232DBF1448}" type="presParOf" srcId="{785D4138-1DCB-454C-92C6-832A8BFE4118}" destId="{03E21A20-C84B-417F-9FD7-864C1EBD33AB}" srcOrd="6" destOrd="0" presId="urn:microsoft.com/office/officeart/2005/8/layout/vList5"/>
    <dgm:cxn modelId="{CE8ADCC9-A76A-4536-8736-F2027DB688C8}" type="presParOf" srcId="{03E21A20-C84B-417F-9FD7-864C1EBD33AB}" destId="{07098821-8452-4091-A54F-D61EA96C1070}" srcOrd="0" destOrd="0" presId="urn:microsoft.com/office/officeart/2005/8/layout/vList5"/>
    <dgm:cxn modelId="{BBBA7205-6725-47FF-BE83-C8A8F179C1B5}" type="presParOf" srcId="{03E21A20-C84B-417F-9FD7-864C1EBD33AB}" destId="{BF4804EF-6DC2-4B3D-A316-02D9597A15E3}" srcOrd="1" destOrd="0" presId="urn:microsoft.com/office/officeart/2005/8/layout/vList5"/>
    <dgm:cxn modelId="{687453FB-9550-4FD5-92AA-8E66DE1C9472}" type="presParOf" srcId="{785D4138-1DCB-454C-92C6-832A8BFE4118}" destId="{1AFBD917-1376-4C76-B1DA-AD138E75E484}" srcOrd="7" destOrd="0" presId="urn:microsoft.com/office/officeart/2005/8/layout/vList5"/>
    <dgm:cxn modelId="{45482487-48F5-4031-8A4E-5ABE9943D3C6}" type="presParOf" srcId="{785D4138-1DCB-454C-92C6-832A8BFE4118}" destId="{5C75240D-C765-4EDC-B76E-2A636380B5F0}" srcOrd="8" destOrd="0" presId="urn:microsoft.com/office/officeart/2005/8/layout/vList5"/>
    <dgm:cxn modelId="{8296B908-F837-4852-9A81-865879D7277F}" type="presParOf" srcId="{5C75240D-C765-4EDC-B76E-2A636380B5F0}" destId="{2137D28C-766D-417F-8F90-DD6E66600732}" srcOrd="0" destOrd="0" presId="urn:microsoft.com/office/officeart/2005/8/layout/vList5"/>
    <dgm:cxn modelId="{5B017510-764B-434A-A0A9-5AF9ED118FA3}" type="presParOf" srcId="{5C75240D-C765-4EDC-B76E-2A636380B5F0}" destId="{6311F0C6-F561-414B-96F5-7328CC211B53}" srcOrd="1" destOrd="0" presId="urn:microsoft.com/office/officeart/2005/8/layout/vList5"/>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772293F-03D8-4609-A7C5-0AB2D45A28DD}">
      <dsp:nvSpPr>
        <dsp:cNvPr id="0" name=""/>
        <dsp:cNvSpPr/>
      </dsp:nvSpPr>
      <dsp:spPr>
        <a:xfrm rot="5400000">
          <a:off x="3689563" y="-1327615"/>
          <a:ext cx="1040972" cy="3962400"/>
        </a:xfrm>
        <a:prstGeom prst="round2SameRect">
          <a:avLst/>
        </a:prstGeom>
        <a:solidFill>
          <a:schemeClr val="lt1">
            <a:alpha val="90000"/>
            <a:tint val="40000"/>
            <a:hueOff val="0"/>
            <a:satOff val="0"/>
            <a:lumOff val="0"/>
            <a:alphaOff val="0"/>
          </a:schemeClr>
        </a:solidFill>
        <a:ln w="25400" cap="flat" cmpd="sng" algn="ctr">
          <a:solidFill>
            <a:schemeClr val="dk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2870" tIns="51435" rIns="102870" bIns="51435" numCol="1" spcCol="1270" anchor="ctr" anchorCtr="0">
          <a:noAutofit/>
        </a:bodyPr>
        <a:lstStyle/>
        <a:p>
          <a:pPr marL="228600" lvl="1" indent="-228600" algn="l" defTabSz="1200150">
            <a:lnSpc>
              <a:spcPct val="90000"/>
            </a:lnSpc>
            <a:spcBef>
              <a:spcPct val="0"/>
            </a:spcBef>
            <a:spcAft>
              <a:spcPct val="15000"/>
            </a:spcAft>
            <a:buChar char="••"/>
          </a:pPr>
          <a:endParaRPr lang="en-US" sz="2700" kern="1200"/>
        </a:p>
      </dsp:txBody>
      <dsp:txXfrm rot="-5400000">
        <a:off x="2228849" y="183915"/>
        <a:ext cx="3911584" cy="939340"/>
      </dsp:txXfrm>
    </dsp:sp>
    <dsp:sp modelId="{02D6A5EA-B0D5-447C-AC50-DC7D96FADD51}">
      <dsp:nvSpPr>
        <dsp:cNvPr id="0" name=""/>
        <dsp:cNvSpPr/>
      </dsp:nvSpPr>
      <dsp:spPr>
        <a:xfrm>
          <a:off x="0" y="2976"/>
          <a:ext cx="2228850" cy="1301215"/>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en-US" sz="1400" kern="1200"/>
            <a:t>Physical </a:t>
          </a:r>
        </a:p>
        <a:p>
          <a:pPr lvl="0" algn="ctr" defTabSz="622300">
            <a:lnSpc>
              <a:spcPct val="90000"/>
            </a:lnSpc>
            <a:spcBef>
              <a:spcPct val="0"/>
            </a:spcBef>
            <a:spcAft>
              <a:spcPct val="35000"/>
            </a:spcAft>
          </a:pPr>
          <a:r>
            <a:rPr lang="en-US" sz="1400" kern="1200"/>
            <a:t>description</a:t>
          </a:r>
        </a:p>
      </dsp:txBody>
      <dsp:txXfrm>
        <a:off x="63520" y="66496"/>
        <a:ext cx="2101810" cy="1174175"/>
      </dsp:txXfrm>
    </dsp:sp>
    <dsp:sp modelId="{73DFAC2B-4B77-459F-B87A-4F2E32F56210}">
      <dsp:nvSpPr>
        <dsp:cNvPr id="0" name=""/>
        <dsp:cNvSpPr/>
      </dsp:nvSpPr>
      <dsp:spPr>
        <a:xfrm rot="5400000">
          <a:off x="3689563" y="38660"/>
          <a:ext cx="1040972" cy="3962400"/>
        </a:xfrm>
        <a:prstGeom prst="round2SameRect">
          <a:avLst/>
        </a:prstGeom>
        <a:solidFill>
          <a:schemeClr val="lt1">
            <a:alpha val="90000"/>
            <a:tint val="40000"/>
            <a:hueOff val="0"/>
            <a:satOff val="0"/>
            <a:lumOff val="0"/>
            <a:alphaOff val="0"/>
          </a:schemeClr>
        </a:solidFill>
        <a:ln w="25400" cap="flat" cmpd="sng" algn="ctr">
          <a:solidFill>
            <a:schemeClr val="dk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2870" tIns="51435" rIns="102870" bIns="51435" numCol="1" spcCol="1270" anchor="ctr" anchorCtr="0">
          <a:noAutofit/>
        </a:bodyPr>
        <a:lstStyle/>
        <a:p>
          <a:pPr marL="228600" lvl="1" indent="-228600" algn="l" defTabSz="1200150">
            <a:lnSpc>
              <a:spcPct val="90000"/>
            </a:lnSpc>
            <a:spcBef>
              <a:spcPct val="0"/>
            </a:spcBef>
            <a:spcAft>
              <a:spcPct val="15000"/>
            </a:spcAft>
            <a:buChar char="••"/>
          </a:pPr>
          <a:endParaRPr lang="en-US" sz="2700" kern="1200"/>
        </a:p>
      </dsp:txBody>
      <dsp:txXfrm rot="-5400000">
        <a:off x="2228849" y="1550190"/>
        <a:ext cx="3911584" cy="939340"/>
      </dsp:txXfrm>
    </dsp:sp>
    <dsp:sp modelId="{90FC036C-DD30-4224-B16F-A1533BF4C998}">
      <dsp:nvSpPr>
        <dsp:cNvPr id="0" name=""/>
        <dsp:cNvSpPr/>
      </dsp:nvSpPr>
      <dsp:spPr>
        <a:xfrm>
          <a:off x="0" y="1369252"/>
          <a:ext cx="2228850" cy="1301215"/>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en-US" sz="1400" kern="1200"/>
            <a:t>Personality</a:t>
          </a:r>
        </a:p>
      </dsp:txBody>
      <dsp:txXfrm>
        <a:off x="63520" y="1432772"/>
        <a:ext cx="2101810" cy="1174175"/>
      </dsp:txXfrm>
    </dsp:sp>
    <dsp:sp modelId="{C26A6C68-823A-4364-8B81-769B9E9C6247}">
      <dsp:nvSpPr>
        <dsp:cNvPr id="0" name=""/>
        <dsp:cNvSpPr/>
      </dsp:nvSpPr>
      <dsp:spPr>
        <a:xfrm rot="5400000">
          <a:off x="3689563" y="1404937"/>
          <a:ext cx="1040972" cy="3962400"/>
        </a:xfrm>
        <a:prstGeom prst="round2SameRect">
          <a:avLst/>
        </a:prstGeom>
        <a:solidFill>
          <a:schemeClr val="lt1">
            <a:alpha val="90000"/>
            <a:tint val="40000"/>
            <a:hueOff val="0"/>
            <a:satOff val="0"/>
            <a:lumOff val="0"/>
            <a:alphaOff val="0"/>
          </a:schemeClr>
        </a:solidFill>
        <a:ln w="25400" cap="flat" cmpd="sng" algn="ctr">
          <a:solidFill>
            <a:schemeClr val="dk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2870" tIns="51435" rIns="102870" bIns="51435" numCol="1" spcCol="1270" anchor="ctr" anchorCtr="0">
          <a:noAutofit/>
        </a:bodyPr>
        <a:lstStyle/>
        <a:p>
          <a:pPr marL="228600" lvl="1" indent="-228600" algn="l" defTabSz="1200150">
            <a:lnSpc>
              <a:spcPct val="90000"/>
            </a:lnSpc>
            <a:spcBef>
              <a:spcPct val="0"/>
            </a:spcBef>
            <a:spcAft>
              <a:spcPct val="15000"/>
            </a:spcAft>
            <a:buChar char="••"/>
          </a:pPr>
          <a:endParaRPr lang="en-US" sz="2700" kern="1200"/>
        </a:p>
      </dsp:txBody>
      <dsp:txXfrm rot="-5400000">
        <a:off x="2228849" y="2916467"/>
        <a:ext cx="3911584" cy="939340"/>
      </dsp:txXfrm>
    </dsp:sp>
    <dsp:sp modelId="{3B4AFE18-C962-43C8-9D25-080122A8383E}">
      <dsp:nvSpPr>
        <dsp:cNvPr id="0" name=""/>
        <dsp:cNvSpPr/>
      </dsp:nvSpPr>
      <dsp:spPr>
        <a:xfrm>
          <a:off x="0" y="2735529"/>
          <a:ext cx="2228850" cy="1301215"/>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en-US" sz="1400" kern="1200"/>
            <a:t>What she does</a:t>
          </a:r>
        </a:p>
      </dsp:txBody>
      <dsp:txXfrm>
        <a:off x="63520" y="2799049"/>
        <a:ext cx="2101810" cy="1174175"/>
      </dsp:txXfrm>
    </dsp:sp>
    <dsp:sp modelId="{BF4804EF-6DC2-4B3D-A316-02D9597A15E3}">
      <dsp:nvSpPr>
        <dsp:cNvPr id="0" name=""/>
        <dsp:cNvSpPr/>
      </dsp:nvSpPr>
      <dsp:spPr>
        <a:xfrm rot="5400000">
          <a:off x="3689563" y="2771214"/>
          <a:ext cx="1040972" cy="3962400"/>
        </a:xfrm>
        <a:prstGeom prst="round2SameRect">
          <a:avLst/>
        </a:prstGeom>
        <a:solidFill>
          <a:schemeClr val="lt1">
            <a:alpha val="90000"/>
            <a:tint val="40000"/>
            <a:hueOff val="0"/>
            <a:satOff val="0"/>
            <a:lumOff val="0"/>
            <a:alphaOff val="0"/>
          </a:schemeClr>
        </a:solidFill>
        <a:ln w="25400" cap="flat" cmpd="sng" algn="ctr">
          <a:solidFill>
            <a:schemeClr val="dk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2870" tIns="51435" rIns="102870" bIns="51435" numCol="1" spcCol="1270" anchor="ctr" anchorCtr="0">
          <a:noAutofit/>
        </a:bodyPr>
        <a:lstStyle/>
        <a:p>
          <a:pPr marL="228600" lvl="1" indent="-228600" algn="l" defTabSz="1200150">
            <a:lnSpc>
              <a:spcPct val="90000"/>
            </a:lnSpc>
            <a:spcBef>
              <a:spcPct val="0"/>
            </a:spcBef>
            <a:spcAft>
              <a:spcPct val="15000"/>
            </a:spcAft>
            <a:buChar char="••"/>
          </a:pPr>
          <a:endParaRPr lang="en-US" sz="2700" kern="1200"/>
        </a:p>
        <a:p>
          <a:pPr marL="228600" lvl="1" indent="-228600" algn="l" defTabSz="1200150">
            <a:lnSpc>
              <a:spcPct val="90000"/>
            </a:lnSpc>
            <a:spcBef>
              <a:spcPct val="0"/>
            </a:spcBef>
            <a:spcAft>
              <a:spcPct val="15000"/>
            </a:spcAft>
            <a:buChar char="••"/>
          </a:pPr>
          <a:endParaRPr lang="en-US" sz="2700" kern="1200"/>
        </a:p>
      </dsp:txBody>
      <dsp:txXfrm rot="-5400000">
        <a:off x="2228849" y="4282744"/>
        <a:ext cx="3911584" cy="939340"/>
      </dsp:txXfrm>
    </dsp:sp>
    <dsp:sp modelId="{07098821-8452-4091-A54F-D61EA96C1070}">
      <dsp:nvSpPr>
        <dsp:cNvPr id="0" name=""/>
        <dsp:cNvSpPr/>
      </dsp:nvSpPr>
      <dsp:spPr>
        <a:xfrm>
          <a:off x="0" y="4101806"/>
          <a:ext cx="2228850" cy="1301215"/>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en-US" sz="1400" kern="1200"/>
            <a:t>Where she lives</a:t>
          </a:r>
        </a:p>
      </dsp:txBody>
      <dsp:txXfrm>
        <a:off x="63520" y="4165326"/>
        <a:ext cx="2101810" cy="1174175"/>
      </dsp:txXfrm>
    </dsp:sp>
    <dsp:sp modelId="{6311F0C6-F561-414B-96F5-7328CC211B53}">
      <dsp:nvSpPr>
        <dsp:cNvPr id="0" name=""/>
        <dsp:cNvSpPr/>
      </dsp:nvSpPr>
      <dsp:spPr>
        <a:xfrm rot="5400000">
          <a:off x="3689563" y="4137490"/>
          <a:ext cx="1040972" cy="3962400"/>
        </a:xfrm>
        <a:prstGeom prst="round2SameRect">
          <a:avLst/>
        </a:prstGeom>
        <a:solidFill>
          <a:schemeClr val="lt1">
            <a:alpha val="90000"/>
            <a:tint val="40000"/>
            <a:hueOff val="0"/>
            <a:satOff val="0"/>
            <a:lumOff val="0"/>
            <a:alphaOff val="0"/>
          </a:schemeClr>
        </a:solidFill>
        <a:ln w="25400" cap="flat" cmpd="sng" algn="ctr">
          <a:solidFill>
            <a:schemeClr val="dk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02870" tIns="51435" rIns="102870" bIns="51435" numCol="1" spcCol="1270" anchor="ctr" anchorCtr="0">
          <a:noAutofit/>
        </a:bodyPr>
        <a:lstStyle/>
        <a:p>
          <a:pPr marL="228600" lvl="1" indent="-228600" algn="l" defTabSz="1200150">
            <a:lnSpc>
              <a:spcPct val="90000"/>
            </a:lnSpc>
            <a:spcBef>
              <a:spcPct val="0"/>
            </a:spcBef>
            <a:spcAft>
              <a:spcPct val="15000"/>
            </a:spcAft>
            <a:buChar char="••"/>
          </a:pPr>
          <a:endParaRPr lang="en-US" sz="2700" kern="1200"/>
        </a:p>
      </dsp:txBody>
      <dsp:txXfrm rot="-5400000">
        <a:off x="2228849" y="5649020"/>
        <a:ext cx="3911584" cy="939340"/>
      </dsp:txXfrm>
    </dsp:sp>
    <dsp:sp modelId="{2137D28C-766D-417F-8F90-DD6E66600732}">
      <dsp:nvSpPr>
        <dsp:cNvPr id="0" name=""/>
        <dsp:cNvSpPr/>
      </dsp:nvSpPr>
      <dsp:spPr>
        <a:xfrm>
          <a:off x="0" y="5468082"/>
          <a:ext cx="2228850" cy="1301215"/>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en-US" sz="1400" kern="1200"/>
            <a:t>What makes her interesting</a:t>
          </a:r>
        </a:p>
      </dsp:txBody>
      <dsp:txXfrm>
        <a:off x="63520" y="5531602"/>
        <a:ext cx="2101810" cy="1174175"/>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96313-D3BC-4CD6-99E6-55517A35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10</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Pembina Trails School Division</Company>
  <LinksUpToDate>false</LinksUpToDate>
  <CharactersWithSpaces>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Heather Eby</dc:creator>
  <cp:lastModifiedBy>Heather Eby</cp:lastModifiedBy>
  <cp:revision>6</cp:revision>
  <cp:lastPrinted>2012-04-10T17:11:00Z</cp:lastPrinted>
  <dcterms:created xsi:type="dcterms:W3CDTF">2012-04-10T14:59:00Z</dcterms:created>
  <dcterms:modified xsi:type="dcterms:W3CDTF">2012-04-10T19:41:00Z</dcterms:modified>
</cp:coreProperties>
</file>